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533FE" w14:textId="77777777" w:rsidR="00722AD9" w:rsidRPr="00722AD9" w:rsidRDefault="00722AD9" w:rsidP="00722AD9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722AD9">
        <w:rPr>
          <w:rFonts w:ascii="Times New Roman" w:eastAsia="Calibri" w:hAnsi="Times New Roman" w:cs="Times New Roman"/>
          <w:b/>
        </w:rPr>
        <w:t>WZÓR</w:t>
      </w:r>
    </w:p>
    <w:p w14:paraId="52A8656C" w14:textId="77777777" w:rsidR="00722AD9" w:rsidRPr="00722AD9" w:rsidRDefault="00722AD9" w:rsidP="00722AD9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722AD9">
        <w:rPr>
          <w:rFonts w:ascii="Times New Roman" w:eastAsia="Calibri" w:hAnsi="Times New Roman" w:cs="Times New Roman"/>
          <w:b/>
        </w:rPr>
        <w:t>UMOWA nr POUZ-362/46/2026/DZP</w:t>
      </w:r>
    </w:p>
    <w:p w14:paraId="2147CB62" w14:textId="77777777" w:rsidR="00722AD9" w:rsidRPr="00722AD9" w:rsidRDefault="00722AD9" w:rsidP="00722AD9">
      <w:pPr>
        <w:widowControl w:val="0"/>
        <w:tabs>
          <w:tab w:val="left" w:pos="7260"/>
        </w:tabs>
        <w:autoSpaceDE w:val="0"/>
        <w:autoSpaceDN w:val="0"/>
        <w:spacing w:after="0" w:line="360" w:lineRule="auto"/>
        <w:rPr>
          <w:rFonts w:ascii="Times New Roman" w:eastAsia="Calibri" w:hAnsi="Times New Roman" w:cs="Times New Roman"/>
        </w:rPr>
      </w:pPr>
    </w:p>
    <w:p w14:paraId="5A523EB3" w14:textId="77777777" w:rsidR="00722AD9" w:rsidRPr="00722AD9" w:rsidRDefault="00722AD9" w:rsidP="00722AD9">
      <w:pPr>
        <w:widowControl w:val="0"/>
        <w:tabs>
          <w:tab w:val="left" w:pos="7260"/>
        </w:tabs>
        <w:autoSpaceDE w:val="0"/>
        <w:autoSpaceDN w:val="0"/>
        <w:spacing w:after="0" w:line="360" w:lineRule="auto"/>
        <w:rPr>
          <w:rFonts w:ascii="Times New Roman" w:eastAsia="Calibri" w:hAnsi="Times New Roman" w:cs="Times New Roman"/>
        </w:rPr>
      </w:pPr>
      <w:r w:rsidRPr="00722AD9">
        <w:rPr>
          <w:rFonts w:ascii="Times New Roman" w:eastAsia="Calibri" w:hAnsi="Times New Roman" w:cs="Times New Roman"/>
        </w:rPr>
        <w:t>W dniu ....................2026 r. w Warszawie pomiędzy:</w:t>
      </w:r>
      <w:r w:rsidRPr="00722AD9">
        <w:rPr>
          <w:rFonts w:ascii="Times New Roman" w:eastAsia="Calibri" w:hAnsi="Times New Roman" w:cs="Times New Roman"/>
        </w:rPr>
        <w:tab/>
      </w:r>
    </w:p>
    <w:p w14:paraId="203C398A" w14:textId="77777777" w:rsidR="00722AD9" w:rsidRPr="00722AD9" w:rsidRDefault="00722AD9" w:rsidP="00722AD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722AD9">
        <w:rPr>
          <w:rFonts w:ascii="Times New Roman" w:eastAsia="Calibri" w:hAnsi="Times New Roman" w:cs="Times New Roman"/>
        </w:rPr>
        <w:t xml:space="preserve">Uniwersytetem Warszawskim z siedzibą w Warszawie, 00-927 Warszawa, ul. Krakowskie Przedmieście 26/28, zwanym dalej Zamawiającym, posiadającym NIP: 525-001-12-66, REGON: 000001258, reprezentowanym przez: </w:t>
      </w:r>
    </w:p>
    <w:p w14:paraId="417814CF" w14:textId="77777777" w:rsidR="00722AD9" w:rsidRPr="00722AD9" w:rsidRDefault="00722AD9" w:rsidP="00722AD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722AD9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....................................................................................................................................................................</w:t>
      </w:r>
    </w:p>
    <w:p w14:paraId="36C33373" w14:textId="77777777" w:rsidR="00722AD9" w:rsidRPr="00722AD9" w:rsidRDefault="00722AD9" w:rsidP="00722AD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722AD9">
        <w:rPr>
          <w:rFonts w:ascii="Times New Roman" w:eastAsia="Calibri" w:hAnsi="Times New Roman" w:cs="Times New Roman"/>
        </w:rPr>
        <w:t>na podstawie pełnomocnictwa Rektora Uniwersytetu Warszawskiego nr ………………………………</w:t>
      </w:r>
    </w:p>
    <w:p w14:paraId="79998BFB" w14:textId="77777777" w:rsidR="00722AD9" w:rsidRPr="00722AD9" w:rsidRDefault="00722AD9" w:rsidP="00722AD9">
      <w:pPr>
        <w:widowControl w:val="0"/>
        <w:tabs>
          <w:tab w:val="left" w:pos="6288"/>
        </w:tabs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722AD9">
        <w:rPr>
          <w:rFonts w:ascii="Times New Roman" w:eastAsia="Calibri" w:hAnsi="Times New Roman" w:cs="Times New Roman"/>
        </w:rPr>
        <w:t>a</w:t>
      </w:r>
      <w:r w:rsidRPr="00722AD9">
        <w:rPr>
          <w:rFonts w:ascii="Times New Roman" w:eastAsia="Calibri" w:hAnsi="Times New Roman" w:cs="Times New Roman"/>
        </w:rPr>
        <w:tab/>
      </w:r>
    </w:p>
    <w:p w14:paraId="129C07C9" w14:textId="77777777" w:rsidR="00722AD9" w:rsidRPr="00722AD9" w:rsidRDefault="00722AD9" w:rsidP="00722AD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722AD9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....................................................................................................................................................................</w:t>
      </w:r>
    </w:p>
    <w:p w14:paraId="06E35735" w14:textId="77777777" w:rsidR="00722AD9" w:rsidRPr="00722AD9" w:rsidRDefault="00722AD9" w:rsidP="00722AD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722AD9">
        <w:rPr>
          <w:rFonts w:ascii="Times New Roman" w:eastAsia="Calibri" w:hAnsi="Times New Roman" w:cs="Times New Roman"/>
        </w:rPr>
        <w:t>będącym płatnikiem VAT, NIP: ................................., REGON: …………............................................</w:t>
      </w:r>
    </w:p>
    <w:p w14:paraId="5A952DAC" w14:textId="77777777" w:rsidR="00722AD9" w:rsidRPr="00722AD9" w:rsidRDefault="00722AD9" w:rsidP="00722AD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722AD9">
        <w:rPr>
          <w:rFonts w:ascii="Times New Roman" w:eastAsia="Calibri" w:hAnsi="Times New Roman" w:cs="Times New Roman"/>
        </w:rPr>
        <w:t xml:space="preserve">odpis z KRS lub wydruk z innego rejestru właściwego dla Wykonawcy, umowa konsorcjalna, pełnomocnictwo, stanowi </w:t>
      </w:r>
      <w:r w:rsidRPr="00722AD9">
        <w:rPr>
          <w:rFonts w:ascii="Times New Roman" w:eastAsia="Calibri" w:hAnsi="Times New Roman" w:cs="Times New Roman"/>
          <w:b/>
          <w:bCs/>
        </w:rPr>
        <w:t>załącznik nr 1</w:t>
      </w:r>
      <w:r w:rsidRPr="00722AD9">
        <w:rPr>
          <w:rFonts w:ascii="Times New Roman" w:eastAsia="Calibri" w:hAnsi="Times New Roman" w:cs="Times New Roman"/>
        </w:rPr>
        <w:t xml:space="preserve"> do niniejszej umowy</w:t>
      </w:r>
    </w:p>
    <w:p w14:paraId="2805F9C6" w14:textId="77777777" w:rsidR="00722AD9" w:rsidRPr="00722AD9" w:rsidRDefault="00722AD9" w:rsidP="00722AD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722AD9">
        <w:rPr>
          <w:rFonts w:ascii="Times New Roman" w:eastAsia="Calibri" w:hAnsi="Times New Roman" w:cs="Times New Roman"/>
        </w:rPr>
        <w:t xml:space="preserve">zwanym dalej Wykonawcą, działającym na podstawie </w:t>
      </w:r>
    </w:p>
    <w:p w14:paraId="084BF60D" w14:textId="77777777" w:rsidR="00722AD9" w:rsidRPr="00722AD9" w:rsidRDefault="00722AD9" w:rsidP="00722AD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722AD9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....................................................................................................................................................................</w:t>
      </w:r>
    </w:p>
    <w:p w14:paraId="652B1162" w14:textId="77777777" w:rsidR="00722AD9" w:rsidRPr="00722AD9" w:rsidRDefault="00722AD9" w:rsidP="00722AD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722AD9">
        <w:rPr>
          <w:rFonts w:ascii="Times New Roman" w:eastAsia="Calibri" w:hAnsi="Times New Roman" w:cs="Times New Roman"/>
        </w:rPr>
        <w:t>reprezentowanym przez:</w:t>
      </w:r>
    </w:p>
    <w:p w14:paraId="4046D370" w14:textId="77777777" w:rsidR="00722AD9" w:rsidRPr="00722AD9" w:rsidRDefault="00722AD9" w:rsidP="00722AD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722AD9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....................................................................................................................................................................</w:t>
      </w:r>
    </w:p>
    <w:p w14:paraId="782A4CAC" w14:textId="77777777" w:rsidR="00722AD9" w:rsidRPr="00722AD9" w:rsidRDefault="00722AD9" w:rsidP="00722AD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722AD9">
        <w:rPr>
          <w:rFonts w:ascii="Times New Roman" w:eastAsia="Calibri" w:hAnsi="Times New Roman" w:cs="Times New Roman"/>
        </w:rPr>
        <w:t xml:space="preserve">zwanych dalej łącznie Stronami, </w:t>
      </w:r>
    </w:p>
    <w:p w14:paraId="09CC4C49" w14:textId="77777777" w:rsidR="00722AD9" w:rsidRPr="00722AD9" w:rsidRDefault="00722AD9" w:rsidP="00722AD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22AD9">
        <w:rPr>
          <w:rFonts w:ascii="Times New Roman" w:eastAsia="Times New Roman" w:hAnsi="Times New Roman" w:cs="Times New Roman"/>
          <w:lang w:eastAsia="pl-PL"/>
        </w:rPr>
        <w:t xml:space="preserve">w wyniku rozstrzygnięcia postępowania nr POUZ-361/46/2026/DZP pn.: </w:t>
      </w:r>
      <w:r w:rsidRPr="00722AD9">
        <w:rPr>
          <w:rFonts w:ascii="Times New Roman" w:eastAsia="Arial" w:hAnsi="Times New Roman" w:cs="Times New Roman"/>
        </w:rPr>
        <w:t xml:space="preserve">„Szycie i sukcesywna dostawa odzieży i umundurowania dla Straży Uniwersytetu Warszawskiego z oznakowaniem graficznym Uniwersytetu Warszawskiego” </w:t>
      </w:r>
      <w:r w:rsidRPr="00722AD9">
        <w:rPr>
          <w:rFonts w:ascii="Times New Roman" w:eastAsia="Times New Roman" w:hAnsi="Times New Roman" w:cs="Times New Roman"/>
          <w:lang w:eastAsia="pl-PL"/>
        </w:rPr>
        <w:t xml:space="preserve">prowadzonego w trybie podstawowym na podstawie art. 275 pkt 1 ustawy z dnia 11 września 2019 r. – Prawo zamówień publicznych (Dz. U. z 2024 r., poz. 1320 ze zm.), zwanej dalej „Ustawą </w:t>
      </w:r>
      <w:proofErr w:type="spellStart"/>
      <w:r w:rsidRPr="00722AD9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722AD9">
        <w:rPr>
          <w:rFonts w:ascii="Times New Roman" w:eastAsia="Times New Roman" w:hAnsi="Times New Roman" w:cs="Times New Roman"/>
          <w:lang w:eastAsia="pl-PL"/>
        </w:rPr>
        <w:t>”, została zawarta niniejsza umowa (zwana dalej „Umową”) o następującej treści:</w:t>
      </w:r>
    </w:p>
    <w:p w14:paraId="7D975246" w14:textId="77777777" w:rsidR="00722AD9" w:rsidRPr="00722AD9" w:rsidRDefault="00722AD9" w:rsidP="00722AD9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Arial" w:hAnsi="Times New Roman" w:cs="Times New Roman"/>
          <w:b/>
          <w:bCs/>
        </w:rPr>
      </w:pPr>
      <w:bookmarkStart w:id="0" w:name="_Hlk148964777"/>
      <w:r w:rsidRPr="00722AD9">
        <w:rPr>
          <w:rFonts w:ascii="Times New Roman" w:eastAsia="Arial" w:hAnsi="Times New Roman" w:cs="Times New Roman"/>
          <w:b/>
          <w:bCs/>
        </w:rPr>
        <w:t>§ 1</w:t>
      </w:r>
      <w:bookmarkEnd w:id="0"/>
    </w:p>
    <w:p w14:paraId="313C4BC1" w14:textId="77777777" w:rsidR="00722AD9" w:rsidRPr="00722AD9" w:rsidRDefault="00722AD9" w:rsidP="00722AD9">
      <w:pPr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</w:rPr>
      </w:pPr>
      <w:r w:rsidRPr="00722AD9">
        <w:rPr>
          <w:rFonts w:ascii="Times New Roman" w:eastAsia="Arial" w:hAnsi="Times New Roman" w:cs="Times New Roman"/>
        </w:rPr>
        <w:t>Przedmiotem Umowy jest szycie i sukcesywna dostawa odzieży i umundurowania dla Straży Uniwersytetu Warszawskiego z oznakowaniem graficznym Uniwersytetu Warszawskiego, zwanych dalej „asortymentem” lub „odzieżą”.</w:t>
      </w:r>
    </w:p>
    <w:p w14:paraId="7132FC8F" w14:textId="77777777" w:rsidR="00722AD9" w:rsidRPr="00722AD9" w:rsidRDefault="00722AD9" w:rsidP="00722AD9">
      <w:pPr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</w:rPr>
      </w:pPr>
      <w:r w:rsidRPr="00722AD9">
        <w:rPr>
          <w:rFonts w:ascii="Times New Roman" w:eastAsia="Arial" w:hAnsi="Times New Roman" w:cs="Times New Roman"/>
        </w:rPr>
        <w:t xml:space="preserve">Szczegółowy opis asortymentu został określony w Opisie przedmiotu zamówienia, zwanym dalej „OPZ”, stanowiącym </w:t>
      </w:r>
      <w:r w:rsidRPr="00722AD9">
        <w:rPr>
          <w:rFonts w:ascii="Times New Roman" w:eastAsia="Arial" w:hAnsi="Times New Roman" w:cs="Times New Roman"/>
          <w:b/>
        </w:rPr>
        <w:t>załącznik nr 2</w:t>
      </w:r>
      <w:r w:rsidRPr="00722AD9">
        <w:rPr>
          <w:rFonts w:ascii="Times New Roman" w:eastAsia="Arial" w:hAnsi="Times New Roman" w:cs="Times New Roman"/>
        </w:rPr>
        <w:t xml:space="preserve"> do Umowy.</w:t>
      </w:r>
    </w:p>
    <w:p w14:paraId="4C0FE4CC" w14:textId="77777777" w:rsidR="00722AD9" w:rsidRPr="00722AD9" w:rsidRDefault="00722AD9" w:rsidP="00722AD9">
      <w:pPr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</w:rPr>
      </w:pPr>
      <w:r w:rsidRPr="00722AD9">
        <w:rPr>
          <w:rFonts w:ascii="Times New Roman" w:eastAsia="Arial" w:hAnsi="Times New Roman" w:cs="Times New Roman"/>
        </w:rPr>
        <w:t>Oznakowanie graficzne Uniwersytetu Warszawskiego do umieszczenia na odzieży zostanie przekazane Wykonawcy przez Zamawiającego po podpisaniu Umowy.</w:t>
      </w:r>
    </w:p>
    <w:p w14:paraId="18C940DA" w14:textId="77777777" w:rsidR="00722AD9" w:rsidRPr="00722AD9" w:rsidRDefault="00722AD9" w:rsidP="00722AD9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Arial" w:hAnsi="Times New Roman" w:cs="Times New Roman"/>
          <w:b/>
          <w:bCs/>
        </w:rPr>
      </w:pPr>
      <w:r w:rsidRPr="00722AD9">
        <w:rPr>
          <w:rFonts w:ascii="Times New Roman" w:eastAsia="Arial" w:hAnsi="Times New Roman" w:cs="Times New Roman"/>
          <w:b/>
          <w:bCs/>
        </w:rPr>
        <w:t>§ 2</w:t>
      </w:r>
    </w:p>
    <w:p w14:paraId="7BC99D65" w14:textId="77777777" w:rsidR="00722AD9" w:rsidRPr="00722AD9" w:rsidRDefault="00722AD9" w:rsidP="00722AD9">
      <w:pPr>
        <w:widowControl w:val="0"/>
        <w:numPr>
          <w:ilvl w:val="0"/>
          <w:numId w:val="3"/>
        </w:numPr>
        <w:autoSpaceDE w:val="0"/>
        <w:autoSpaceDN w:val="0"/>
        <w:spacing w:after="0" w:line="360" w:lineRule="auto"/>
        <w:ind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722AD9">
        <w:rPr>
          <w:rFonts w:ascii="Times New Roman" w:eastAsia="Times New Roman" w:hAnsi="Times New Roman" w:cs="Times New Roman"/>
          <w:lang w:eastAsia="pl-PL"/>
        </w:rPr>
        <w:t>Zamawiający zamawia, a Wykonawca zobowiązuje się szyć</w:t>
      </w:r>
      <w:r w:rsidRPr="00722AD9">
        <w:rPr>
          <w:rFonts w:ascii="Times New Roman" w:eastAsia="Times New Roman" w:hAnsi="Times New Roman" w:cs="Times New Roman"/>
          <w:color w:val="FF0000"/>
          <w:lang w:eastAsia="pl-PL"/>
        </w:rPr>
        <w:t xml:space="preserve"> </w:t>
      </w:r>
      <w:r w:rsidRPr="00722AD9">
        <w:rPr>
          <w:rFonts w:ascii="Times New Roman" w:eastAsia="Times New Roman" w:hAnsi="Times New Roman" w:cs="Times New Roman"/>
          <w:lang w:eastAsia="pl-PL"/>
        </w:rPr>
        <w:t xml:space="preserve">i sukcesywnie dostarczać odzież wyspecyfikowaną w OPZ oraz Formularzu </w:t>
      </w:r>
      <w:r w:rsidRPr="00722AD9">
        <w:rPr>
          <w:rFonts w:ascii="Times New Roman" w:eastAsia="Calibri" w:hAnsi="Times New Roman" w:cs="Times New Roman"/>
          <w:lang w:eastAsia="pl-PL"/>
        </w:rPr>
        <w:t>asortymentowo-cenowym</w:t>
      </w:r>
      <w:r w:rsidRPr="00722AD9">
        <w:rPr>
          <w:rFonts w:ascii="Times New Roman" w:eastAsia="Times New Roman" w:hAnsi="Times New Roman" w:cs="Times New Roman"/>
          <w:lang w:eastAsia="pl-PL"/>
        </w:rPr>
        <w:t xml:space="preserve">, stanowiącym </w:t>
      </w:r>
      <w:r w:rsidRPr="00722AD9">
        <w:rPr>
          <w:rFonts w:ascii="Times New Roman" w:eastAsia="Times New Roman" w:hAnsi="Times New Roman" w:cs="Times New Roman"/>
          <w:b/>
          <w:bCs/>
          <w:lang w:eastAsia="pl-PL"/>
        </w:rPr>
        <w:t>załącznik nr 3</w:t>
      </w:r>
      <w:r w:rsidRPr="00722AD9">
        <w:rPr>
          <w:rFonts w:ascii="Times New Roman" w:eastAsia="Times New Roman" w:hAnsi="Times New Roman" w:cs="Times New Roman"/>
          <w:lang w:eastAsia="pl-PL"/>
        </w:rPr>
        <w:t xml:space="preserve"> do Umowy, </w:t>
      </w:r>
      <w:r w:rsidRPr="00722AD9">
        <w:rPr>
          <w:rFonts w:ascii="Times New Roman" w:eastAsia="Times New Roman" w:hAnsi="Times New Roman" w:cs="Times New Roman"/>
          <w:bCs/>
          <w:lang w:eastAsia="pl-PL"/>
        </w:rPr>
        <w:t>przez okres 18 miesięcy od dnia zawarcia Umowy lub do wyczerpania kwoty,</w:t>
      </w:r>
      <w:r w:rsidRPr="00722AD9">
        <w:rPr>
          <w:rFonts w:ascii="Times New Roman" w:eastAsia="Times New Roman" w:hAnsi="Times New Roman" w:cs="Times New Roman"/>
          <w:lang w:eastAsia="pl-PL"/>
        </w:rPr>
        <w:t xml:space="preserve"> o której mowa </w:t>
      </w:r>
      <w:r w:rsidRPr="00722AD9">
        <w:rPr>
          <w:rFonts w:ascii="Times New Roman" w:eastAsia="Times New Roman" w:hAnsi="Times New Roman" w:cs="Times New Roman"/>
          <w:lang w:eastAsia="pl-PL"/>
        </w:rPr>
        <w:lastRenderedPageBreak/>
        <w:t xml:space="preserve">w § 4 ust. 1 Umowy - w zależności od tego, które z tych zdarzeń nastąpi jako pierwsze. </w:t>
      </w:r>
    </w:p>
    <w:p w14:paraId="00A8205C" w14:textId="5F213440" w:rsidR="00722AD9" w:rsidRPr="00722AD9" w:rsidRDefault="00722AD9" w:rsidP="00722AD9">
      <w:pPr>
        <w:widowControl w:val="0"/>
        <w:numPr>
          <w:ilvl w:val="0"/>
          <w:numId w:val="3"/>
        </w:numPr>
        <w:autoSpaceDE w:val="0"/>
        <w:autoSpaceDN w:val="0"/>
        <w:spacing w:after="0" w:line="360" w:lineRule="auto"/>
        <w:ind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722AD9">
        <w:rPr>
          <w:rFonts w:ascii="Times New Roman" w:eastAsia="Times New Roman" w:hAnsi="Times New Roman" w:cs="Times New Roman"/>
          <w:lang w:eastAsia="pl-PL"/>
        </w:rPr>
        <w:t xml:space="preserve">Wykonawca w terminie do 7 dni roboczych od daty podpisania Umowy zobowiązuje się do dostarczenia Zamawiającemu wzorów odzieży do akceptacji. </w:t>
      </w:r>
      <w:bookmarkStart w:id="1" w:name="_Hlk208478653"/>
      <w:r>
        <w:rPr>
          <w:rFonts w:ascii="Times New Roman" w:eastAsia="Times New Roman" w:hAnsi="Times New Roman" w:cs="Times New Roman"/>
          <w:lang w:eastAsia="pl-PL"/>
        </w:rPr>
        <w:t>Wzory odzieży zostaną dostarczone na koszt i ryzyko Wykonawcy do Biura ds. Bezpieczeństwa Uniwersytetu Warszawskiego – ul. Krakowskie Przedmieście</w:t>
      </w:r>
      <w:r w:rsidR="0088570D">
        <w:rPr>
          <w:rFonts w:ascii="Times New Roman" w:eastAsia="Times New Roman" w:hAnsi="Times New Roman" w:cs="Times New Roman"/>
          <w:lang w:eastAsia="pl-PL"/>
        </w:rPr>
        <w:t> </w:t>
      </w:r>
      <w:r>
        <w:rPr>
          <w:rFonts w:ascii="Times New Roman" w:eastAsia="Times New Roman" w:hAnsi="Times New Roman" w:cs="Times New Roman"/>
          <w:lang w:eastAsia="pl-PL"/>
        </w:rPr>
        <w:t xml:space="preserve">26/28, 00-927 Warszawa. </w:t>
      </w:r>
    </w:p>
    <w:p w14:paraId="4CEE15DB" w14:textId="7B09B732" w:rsidR="00722AD9" w:rsidRPr="00722AD9" w:rsidRDefault="00722AD9" w:rsidP="00722AD9">
      <w:pPr>
        <w:widowControl w:val="0"/>
        <w:numPr>
          <w:ilvl w:val="0"/>
          <w:numId w:val="3"/>
        </w:numPr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722AD9">
        <w:rPr>
          <w:rFonts w:ascii="Times New Roman" w:eastAsia="Calibri" w:hAnsi="Times New Roman" w:cs="Times New Roman"/>
        </w:rPr>
        <w:t xml:space="preserve">Zamawiający zweryfikuje dostarczone wzory odzieży z wymaganiami zawartymi w OPZ, zaakceptuje je lub wniesie uwagi w terminie do </w:t>
      </w:r>
      <w:r>
        <w:rPr>
          <w:rFonts w:ascii="Times New Roman" w:eastAsia="Calibri" w:hAnsi="Times New Roman" w:cs="Times New Roman"/>
        </w:rPr>
        <w:t>5</w:t>
      </w:r>
      <w:r w:rsidRPr="00722AD9">
        <w:rPr>
          <w:rFonts w:ascii="Times New Roman" w:eastAsia="Calibri" w:hAnsi="Times New Roman" w:cs="Times New Roman"/>
        </w:rPr>
        <w:t xml:space="preserve"> dni roboczych liczonych od dnia, w którym otrzymał wzory odzieży. W przypadku wniesienia przez Zamawiającego uzasadnionych uwag do wzorów odzieży, zostaną one poprawione przez Wykonawcę i przedstawione ponownie do weryfikacji przez Zamawiającego w czasie nie dłuższym niż </w:t>
      </w:r>
      <w:r>
        <w:rPr>
          <w:rFonts w:ascii="Times New Roman" w:eastAsia="Calibri" w:hAnsi="Times New Roman" w:cs="Times New Roman"/>
        </w:rPr>
        <w:t>5</w:t>
      </w:r>
      <w:r w:rsidRPr="00722AD9">
        <w:rPr>
          <w:rFonts w:ascii="Times New Roman" w:eastAsia="Calibri" w:hAnsi="Times New Roman" w:cs="Times New Roman"/>
        </w:rPr>
        <w:t xml:space="preserve"> dni robocz</w:t>
      </w:r>
      <w:r>
        <w:rPr>
          <w:rFonts w:ascii="Times New Roman" w:eastAsia="Calibri" w:hAnsi="Times New Roman" w:cs="Times New Roman"/>
        </w:rPr>
        <w:t>ych</w:t>
      </w:r>
      <w:r w:rsidR="00717355">
        <w:rPr>
          <w:rFonts w:ascii="Times New Roman" w:eastAsia="Calibri" w:hAnsi="Times New Roman" w:cs="Times New Roman"/>
        </w:rPr>
        <w:t>,</w:t>
      </w:r>
      <w:r>
        <w:rPr>
          <w:rFonts w:ascii="Times New Roman" w:eastAsia="Calibri" w:hAnsi="Times New Roman" w:cs="Times New Roman"/>
        </w:rPr>
        <w:t xml:space="preserve"> </w:t>
      </w:r>
      <w:r w:rsidR="00717355" w:rsidRPr="00722AD9">
        <w:rPr>
          <w:rFonts w:ascii="Times New Roman" w:eastAsia="Calibri" w:hAnsi="Times New Roman" w:cs="Times New Roman"/>
        </w:rPr>
        <w:t>liczon</w:t>
      </w:r>
      <w:r w:rsidR="00717355">
        <w:rPr>
          <w:rFonts w:ascii="Times New Roman" w:eastAsia="Calibri" w:hAnsi="Times New Roman" w:cs="Times New Roman"/>
        </w:rPr>
        <w:t>ych</w:t>
      </w:r>
      <w:r w:rsidR="00717355" w:rsidRPr="00722AD9">
        <w:rPr>
          <w:rFonts w:ascii="Times New Roman" w:eastAsia="Calibri" w:hAnsi="Times New Roman" w:cs="Times New Roman"/>
        </w:rPr>
        <w:t xml:space="preserve"> </w:t>
      </w:r>
      <w:r w:rsidRPr="00722AD9">
        <w:rPr>
          <w:rFonts w:ascii="Times New Roman" w:eastAsia="Calibri" w:hAnsi="Times New Roman" w:cs="Times New Roman"/>
        </w:rPr>
        <w:t xml:space="preserve">od dnia, w którym Wykonawca uwagi otrzymał. </w:t>
      </w:r>
      <w:r w:rsidR="00717355">
        <w:rPr>
          <w:rFonts w:ascii="Times New Roman" w:eastAsia="Calibri" w:hAnsi="Times New Roman" w:cs="Times New Roman"/>
        </w:rPr>
        <w:t xml:space="preserve">Uwagi zostaną przekazane </w:t>
      </w:r>
      <w:r w:rsidR="00161748">
        <w:rPr>
          <w:rFonts w:ascii="Times New Roman" w:eastAsia="Calibri" w:hAnsi="Times New Roman" w:cs="Times New Roman"/>
        </w:rPr>
        <w:t xml:space="preserve">e-mailem </w:t>
      </w:r>
      <w:r w:rsidR="00717355" w:rsidRPr="00722AD9">
        <w:rPr>
          <w:rFonts w:ascii="Times New Roman" w:eastAsia="Calibri" w:hAnsi="Times New Roman" w:cs="Times New Roman"/>
        </w:rPr>
        <w:t>osob</w:t>
      </w:r>
      <w:r w:rsidR="00717355">
        <w:rPr>
          <w:rFonts w:ascii="Times New Roman" w:eastAsia="Calibri" w:hAnsi="Times New Roman" w:cs="Times New Roman"/>
        </w:rPr>
        <w:t xml:space="preserve">ie </w:t>
      </w:r>
      <w:r w:rsidR="00717355" w:rsidRPr="00722AD9">
        <w:rPr>
          <w:rFonts w:ascii="Times New Roman" w:eastAsia="Calibri" w:hAnsi="Times New Roman" w:cs="Times New Roman"/>
        </w:rPr>
        <w:t>odpowiedzialn</w:t>
      </w:r>
      <w:r w:rsidR="00717355">
        <w:rPr>
          <w:rFonts w:ascii="Times New Roman" w:eastAsia="Calibri" w:hAnsi="Times New Roman" w:cs="Times New Roman"/>
        </w:rPr>
        <w:t>ej</w:t>
      </w:r>
      <w:r w:rsidR="00717355" w:rsidRPr="00722AD9">
        <w:rPr>
          <w:rFonts w:ascii="Times New Roman" w:eastAsia="Calibri" w:hAnsi="Times New Roman" w:cs="Times New Roman"/>
        </w:rPr>
        <w:t xml:space="preserve"> za realizację Umowy</w:t>
      </w:r>
      <w:r w:rsidR="00717355">
        <w:rPr>
          <w:rFonts w:ascii="Times New Roman" w:eastAsia="Calibri" w:hAnsi="Times New Roman" w:cs="Times New Roman"/>
        </w:rPr>
        <w:t xml:space="preserve"> ze strony Wykonawcy</w:t>
      </w:r>
      <w:r w:rsidR="00717355" w:rsidRPr="00722AD9">
        <w:rPr>
          <w:rFonts w:ascii="Times New Roman" w:eastAsia="Calibri" w:hAnsi="Times New Roman" w:cs="Times New Roman"/>
        </w:rPr>
        <w:t xml:space="preserve"> </w:t>
      </w:r>
      <w:r w:rsidR="00161748">
        <w:rPr>
          <w:rFonts w:ascii="Times New Roman" w:eastAsia="Calibri" w:hAnsi="Times New Roman" w:cs="Times New Roman"/>
        </w:rPr>
        <w:t xml:space="preserve">wskazanej </w:t>
      </w:r>
      <w:r w:rsidR="00717355">
        <w:rPr>
          <w:rFonts w:ascii="Times New Roman" w:eastAsia="Calibri" w:hAnsi="Times New Roman" w:cs="Times New Roman"/>
        </w:rPr>
        <w:t xml:space="preserve">w § 11 ust. 3 Umowy. </w:t>
      </w:r>
      <w:r w:rsidRPr="00722AD9">
        <w:rPr>
          <w:rFonts w:ascii="Times New Roman" w:eastAsia="Calibri" w:hAnsi="Times New Roman" w:cs="Times New Roman"/>
        </w:rPr>
        <w:t xml:space="preserve">Uzgodnione wzory odzieży stanowić będą </w:t>
      </w:r>
      <w:r w:rsidRPr="00722AD9">
        <w:rPr>
          <w:rFonts w:ascii="Times New Roman" w:eastAsia="Calibri" w:hAnsi="Times New Roman" w:cs="Times New Roman"/>
          <w:b/>
        </w:rPr>
        <w:t>załącznik nr 6</w:t>
      </w:r>
      <w:r w:rsidRPr="00722AD9">
        <w:rPr>
          <w:rFonts w:ascii="Times New Roman" w:eastAsia="Calibri" w:hAnsi="Times New Roman" w:cs="Times New Roman"/>
        </w:rPr>
        <w:t xml:space="preserve"> do Umowy.</w:t>
      </w:r>
    </w:p>
    <w:p w14:paraId="64C94162" w14:textId="77777777" w:rsidR="00722AD9" w:rsidRPr="00722AD9" w:rsidRDefault="00722AD9" w:rsidP="00722AD9">
      <w:pPr>
        <w:widowControl w:val="0"/>
        <w:numPr>
          <w:ilvl w:val="0"/>
          <w:numId w:val="3"/>
        </w:numPr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</w:rPr>
      </w:pPr>
      <w:r w:rsidRPr="00722AD9">
        <w:rPr>
          <w:rFonts w:ascii="Times New Roman" w:eastAsia="Arial" w:hAnsi="Times New Roman" w:cs="Times New Roman"/>
        </w:rPr>
        <w:t>Wykonawca zobowiązuje się do dostarczania odzieży wyprodukowanej na podstawie zaakceptowanych wzorów sukcesywnie, w miarę potrzeb Zamawiającego.</w:t>
      </w:r>
    </w:p>
    <w:p w14:paraId="17DE3534" w14:textId="0DC61D87" w:rsidR="00722AD9" w:rsidRPr="00722AD9" w:rsidRDefault="00722AD9" w:rsidP="00722AD9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spacing w:after="0" w:line="360" w:lineRule="auto"/>
        <w:ind w:right="14"/>
        <w:jc w:val="both"/>
        <w:rPr>
          <w:rFonts w:ascii="Times New Roman" w:eastAsia="Arial" w:hAnsi="Times New Roman" w:cs="Times New Roman"/>
          <w:bCs/>
        </w:rPr>
      </w:pPr>
      <w:r w:rsidRPr="00722AD9">
        <w:rPr>
          <w:rFonts w:ascii="Times New Roman" w:eastAsia="Arial" w:hAnsi="Times New Roman" w:cs="Times New Roman"/>
        </w:rPr>
        <w:t xml:space="preserve">Wykonawca każdorazowo w terminie do 14 dni roboczych od złożenia zamówienia przez Komendanta Straży Uniwersyteckiej lub osobę przez </w:t>
      </w:r>
      <w:r>
        <w:rPr>
          <w:rFonts w:ascii="Times New Roman" w:eastAsia="Arial" w:hAnsi="Times New Roman" w:cs="Times New Roman"/>
        </w:rPr>
        <w:t>n</w:t>
      </w:r>
      <w:r w:rsidRPr="00722AD9">
        <w:rPr>
          <w:rFonts w:ascii="Times New Roman" w:eastAsia="Arial" w:hAnsi="Times New Roman" w:cs="Times New Roman"/>
        </w:rPr>
        <w:t>iego upoważnioną</w:t>
      </w:r>
      <w:r w:rsidR="00717355">
        <w:rPr>
          <w:rFonts w:ascii="Times New Roman" w:eastAsia="Arial" w:hAnsi="Times New Roman" w:cs="Times New Roman"/>
        </w:rPr>
        <w:t xml:space="preserve"> </w:t>
      </w:r>
      <w:r w:rsidRPr="00722AD9">
        <w:rPr>
          <w:rFonts w:ascii="Times New Roman" w:eastAsia="Arial" w:hAnsi="Times New Roman" w:cs="Times New Roman"/>
          <w:bCs/>
        </w:rPr>
        <w:t xml:space="preserve">na adres </w:t>
      </w:r>
      <w:r w:rsidR="005A6B4F">
        <w:rPr>
          <w:rFonts w:ascii="Times New Roman" w:eastAsia="Arial" w:hAnsi="Times New Roman" w:cs="Times New Roman"/>
          <w:bCs/>
        </w:rPr>
        <w:br/>
      </w:r>
      <w:r w:rsidRPr="00722AD9">
        <w:rPr>
          <w:rFonts w:ascii="Times New Roman" w:eastAsia="Arial" w:hAnsi="Times New Roman" w:cs="Times New Roman"/>
          <w:bCs/>
        </w:rPr>
        <w:t xml:space="preserve">e-mail…………..…. </w:t>
      </w:r>
      <w:r w:rsidRPr="00722AD9">
        <w:rPr>
          <w:rFonts w:ascii="Times New Roman" w:eastAsia="Arial" w:hAnsi="Times New Roman" w:cs="Times New Roman"/>
        </w:rPr>
        <w:t>zobowiązuje się do dostarczenia zamówionej odzieży na własny koszt i ryzyko do miejsca wskazanego przez Zamawiającego w zamówieniu.</w:t>
      </w:r>
      <w:r w:rsidR="005A6B4F">
        <w:rPr>
          <w:rFonts w:ascii="Times New Roman" w:eastAsia="Arial" w:hAnsi="Times New Roman" w:cs="Times New Roman"/>
        </w:rPr>
        <w:t xml:space="preserve"> </w:t>
      </w:r>
      <w:r w:rsidR="00BA49F6">
        <w:rPr>
          <w:rFonts w:ascii="Times New Roman" w:eastAsia="Arial" w:hAnsi="Times New Roman" w:cs="Times New Roman"/>
        </w:rPr>
        <w:t>Wzór f</w:t>
      </w:r>
      <w:r w:rsidR="005A6B4F">
        <w:rPr>
          <w:rFonts w:ascii="Times New Roman" w:eastAsia="Arial" w:hAnsi="Times New Roman" w:cs="Times New Roman"/>
        </w:rPr>
        <w:t>ormularz</w:t>
      </w:r>
      <w:r w:rsidR="00BA49F6">
        <w:rPr>
          <w:rFonts w:ascii="Times New Roman" w:eastAsia="Arial" w:hAnsi="Times New Roman" w:cs="Times New Roman"/>
        </w:rPr>
        <w:t>a</w:t>
      </w:r>
      <w:r w:rsidR="005A6B4F">
        <w:rPr>
          <w:rFonts w:ascii="Times New Roman" w:eastAsia="Arial" w:hAnsi="Times New Roman" w:cs="Times New Roman"/>
        </w:rPr>
        <w:t xml:space="preserve"> zamówienia stanowi </w:t>
      </w:r>
      <w:r w:rsidR="005A6B4F" w:rsidRPr="00BA49F6">
        <w:rPr>
          <w:rFonts w:ascii="Times New Roman" w:eastAsia="Arial" w:hAnsi="Times New Roman" w:cs="Times New Roman"/>
          <w:b/>
          <w:bCs/>
        </w:rPr>
        <w:t xml:space="preserve">załącznik nr 7 </w:t>
      </w:r>
      <w:r w:rsidR="005A6B4F">
        <w:rPr>
          <w:rFonts w:ascii="Times New Roman" w:eastAsia="Arial" w:hAnsi="Times New Roman" w:cs="Times New Roman"/>
        </w:rPr>
        <w:t>do Umowy.</w:t>
      </w:r>
    </w:p>
    <w:p w14:paraId="42ABD53F" w14:textId="77777777" w:rsidR="00722AD9" w:rsidRPr="00722AD9" w:rsidRDefault="00722AD9" w:rsidP="00722AD9">
      <w:pPr>
        <w:widowControl w:val="0"/>
        <w:numPr>
          <w:ilvl w:val="0"/>
          <w:numId w:val="3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</w:rPr>
      </w:pPr>
      <w:r w:rsidRPr="00722AD9">
        <w:rPr>
          <w:rFonts w:ascii="Times New Roman" w:eastAsia="Arial" w:hAnsi="Times New Roman" w:cs="Times New Roman"/>
        </w:rPr>
        <w:t>Przez dni robocze rozumie się dni od poniedziałku do piątku, z wyłączeniem dni ustawowo wolnych od pracy oraz dni wolnych określonych zarządzeniem Rektora UW.</w:t>
      </w:r>
    </w:p>
    <w:bookmarkEnd w:id="1"/>
    <w:p w14:paraId="5520A50E" w14:textId="77777777" w:rsidR="00722AD9" w:rsidRPr="00722AD9" w:rsidRDefault="00722AD9" w:rsidP="00722AD9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Arial" w:hAnsi="Times New Roman" w:cs="Times New Roman"/>
          <w:b/>
          <w:bCs/>
        </w:rPr>
      </w:pPr>
      <w:r w:rsidRPr="00722AD9">
        <w:rPr>
          <w:rFonts w:ascii="Times New Roman" w:eastAsia="Arial" w:hAnsi="Times New Roman" w:cs="Times New Roman"/>
          <w:b/>
          <w:bCs/>
        </w:rPr>
        <w:t>§ 3</w:t>
      </w:r>
    </w:p>
    <w:p w14:paraId="6068FBC0" w14:textId="77777777" w:rsidR="00722AD9" w:rsidRPr="00722AD9" w:rsidRDefault="00722AD9" w:rsidP="00722AD9">
      <w:pPr>
        <w:widowControl w:val="0"/>
        <w:numPr>
          <w:ilvl w:val="0"/>
          <w:numId w:val="15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</w:rPr>
      </w:pPr>
      <w:r w:rsidRPr="00722AD9">
        <w:rPr>
          <w:rFonts w:ascii="Times New Roman" w:eastAsia="Arial" w:hAnsi="Times New Roman" w:cs="Times New Roman"/>
        </w:rPr>
        <w:t>Wykonawca oświadcza, że wykonanie przedmiotu Umowy leży w granicach jego możliwości i że nie istnieją żadne przeszkody natury technicznej uniemożliwiające w całości lub w części wykonanie zamówienia.</w:t>
      </w:r>
    </w:p>
    <w:p w14:paraId="368EE3A5" w14:textId="77777777" w:rsidR="00722AD9" w:rsidRPr="00722AD9" w:rsidRDefault="00722AD9" w:rsidP="00722AD9">
      <w:pPr>
        <w:widowControl w:val="0"/>
        <w:numPr>
          <w:ilvl w:val="0"/>
          <w:numId w:val="15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</w:rPr>
      </w:pPr>
      <w:r w:rsidRPr="00722AD9">
        <w:rPr>
          <w:rFonts w:ascii="Times New Roman" w:eastAsia="Arial" w:hAnsi="Times New Roman" w:cs="Times New Roman"/>
        </w:rPr>
        <w:t xml:space="preserve">Zamawiający oświadcza, że jest podmiotem uprawnionym do korzystania z </w:t>
      </w:r>
      <w:proofErr w:type="spellStart"/>
      <w:r w:rsidRPr="00722AD9">
        <w:rPr>
          <w:rFonts w:ascii="Times New Roman" w:eastAsia="Arial" w:hAnsi="Times New Roman" w:cs="Times New Roman"/>
        </w:rPr>
        <w:t>oznakowań</w:t>
      </w:r>
      <w:proofErr w:type="spellEnd"/>
      <w:r w:rsidRPr="00722AD9">
        <w:rPr>
          <w:rFonts w:ascii="Times New Roman" w:eastAsia="Arial" w:hAnsi="Times New Roman" w:cs="Times New Roman"/>
        </w:rPr>
        <w:t xml:space="preserve"> graficznych Uniwersytetu Warszawskiego zamieszczonych na odzieży.</w:t>
      </w:r>
    </w:p>
    <w:p w14:paraId="22C00430" w14:textId="77777777" w:rsidR="00722AD9" w:rsidRPr="00722AD9" w:rsidRDefault="00722AD9" w:rsidP="00722AD9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Arial" w:hAnsi="Times New Roman" w:cs="Times New Roman"/>
          <w:b/>
          <w:bCs/>
        </w:rPr>
      </w:pPr>
      <w:r w:rsidRPr="00722AD9">
        <w:rPr>
          <w:rFonts w:ascii="Times New Roman" w:eastAsia="Arial" w:hAnsi="Times New Roman" w:cs="Times New Roman"/>
          <w:b/>
          <w:bCs/>
        </w:rPr>
        <w:t>§ 4</w:t>
      </w:r>
    </w:p>
    <w:p w14:paraId="3B6D77B6" w14:textId="77777777" w:rsidR="00722AD9" w:rsidRPr="00722AD9" w:rsidRDefault="00722AD9" w:rsidP="00722AD9">
      <w:pPr>
        <w:widowControl w:val="0"/>
        <w:numPr>
          <w:ilvl w:val="0"/>
          <w:numId w:val="16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722AD9">
        <w:rPr>
          <w:rFonts w:ascii="Times New Roman" w:eastAsia="Arial" w:hAnsi="Times New Roman" w:cs="Times New Roman"/>
          <w:color w:val="000000"/>
        </w:rPr>
        <w:t xml:space="preserve">Za prawidłowe wykonanie Umowy, o którym mowa w § 1 Umowy, zgodnie z Formularzem oferty, który stanowi </w:t>
      </w:r>
      <w:r w:rsidRPr="00722AD9">
        <w:rPr>
          <w:rFonts w:ascii="Times New Roman" w:eastAsia="Arial" w:hAnsi="Times New Roman" w:cs="Times New Roman"/>
          <w:b/>
          <w:bCs/>
          <w:color w:val="000000"/>
        </w:rPr>
        <w:t>załącznik nr 4</w:t>
      </w:r>
      <w:r w:rsidRPr="00722AD9">
        <w:rPr>
          <w:rFonts w:ascii="Times New Roman" w:eastAsia="Arial" w:hAnsi="Times New Roman" w:cs="Times New Roman"/>
          <w:color w:val="000000"/>
        </w:rPr>
        <w:t xml:space="preserve"> do Umowy, Wykonawca otrzyma wynagrodzenie nieprzekraczające kwoty  brutto ........................... zł (słownie:.................................................), w tym należny podatek VAT.</w:t>
      </w:r>
    </w:p>
    <w:p w14:paraId="71964586" w14:textId="77777777" w:rsidR="00722AD9" w:rsidRPr="00722AD9" w:rsidRDefault="00722AD9" w:rsidP="00722AD9">
      <w:pPr>
        <w:widowControl w:val="0"/>
        <w:numPr>
          <w:ilvl w:val="0"/>
          <w:numId w:val="16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722AD9">
        <w:rPr>
          <w:rFonts w:ascii="Times New Roman" w:eastAsia="Arial" w:hAnsi="Times New Roman" w:cs="Times New Roman"/>
        </w:rPr>
        <w:t xml:space="preserve">Wykonawca zobowiązuje się dostarczać asortyment po cenach jednostkowych wymienionych </w:t>
      </w:r>
      <w:r w:rsidRPr="00722AD9">
        <w:rPr>
          <w:rFonts w:ascii="Times New Roman" w:eastAsia="Arial" w:hAnsi="Times New Roman" w:cs="Times New Roman"/>
        </w:rPr>
        <w:br/>
        <w:t xml:space="preserve">w tabeli formularza </w:t>
      </w:r>
      <w:r w:rsidRPr="00722AD9">
        <w:rPr>
          <w:rFonts w:ascii="Times New Roman" w:eastAsia="Calibri" w:hAnsi="Times New Roman" w:cs="Times New Roman"/>
          <w:lang w:eastAsia="pl-PL"/>
        </w:rPr>
        <w:t>asortymentowo-cenowego</w:t>
      </w:r>
      <w:r w:rsidRPr="00722AD9">
        <w:rPr>
          <w:rFonts w:ascii="Times New Roman" w:eastAsia="Arial" w:hAnsi="Times New Roman" w:cs="Times New Roman"/>
        </w:rPr>
        <w:t xml:space="preserve">, które nie ulegną zwiększeniu w czasie realizacji Umowy, </w:t>
      </w:r>
      <w:r w:rsidRPr="00722AD9">
        <w:rPr>
          <w:rFonts w:ascii="Times New Roman" w:eastAsia="Times New Roman" w:hAnsi="Times New Roman" w:cs="Times New Roman"/>
          <w:lang w:eastAsia="pl-PL"/>
        </w:rPr>
        <w:t>z zastrzeżeniem</w:t>
      </w:r>
      <w:r w:rsidRPr="00722AD9">
        <w:rPr>
          <w:rFonts w:ascii="Times New Roman" w:eastAsia="Times New Roman" w:hAnsi="Times New Roman" w:cs="Times New Roman"/>
          <w:color w:val="FF0000"/>
          <w:lang w:eastAsia="pl-PL"/>
        </w:rPr>
        <w:t xml:space="preserve"> </w:t>
      </w:r>
      <w:r w:rsidRPr="00722AD9">
        <w:rPr>
          <w:rFonts w:ascii="Times New Roman" w:eastAsia="Times New Roman" w:hAnsi="Times New Roman" w:cs="Times New Roman"/>
          <w:lang w:eastAsia="pl-PL"/>
        </w:rPr>
        <w:t>§ 5 Umowy.</w:t>
      </w:r>
    </w:p>
    <w:p w14:paraId="2CF61FAA" w14:textId="77777777" w:rsidR="00722AD9" w:rsidRPr="00722AD9" w:rsidRDefault="00722AD9" w:rsidP="00722AD9">
      <w:pPr>
        <w:widowControl w:val="0"/>
        <w:numPr>
          <w:ilvl w:val="0"/>
          <w:numId w:val="16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722AD9">
        <w:rPr>
          <w:rFonts w:ascii="Times New Roman" w:eastAsia="Arial" w:hAnsi="Times New Roman" w:cs="Times New Roman"/>
        </w:rPr>
        <w:t xml:space="preserve">Wykonawca zobowiązuje się, że jakość dostarczanego asortymentu nie ulegnie zmianie w czasie </w:t>
      </w:r>
      <w:r w:rsidRPr="00722AD9">
        <w:rPr>
          <w:rFonts w:ascii="Times New Roman" w:eastAsia="Arial" w:hAnsi="Times New Roman" w:cs="Times New Roman"/>
        </w:rPr>
        <w:lastRenderedPageBreak/>
        <w:t xml:space="preserve">realizacji Umowy. </w:t>
      </w:r>
    </w:p>
    <w:p w14:paraId="79298B81" w14:textId="77777777" w:rsidR="00722AD9" w:rsidRPr="00722AD9" w:rsidRDefault="00722AD9" w:rsidP="00722AD9">
      <w:pPr>
        <w:widowControl w:val="0"/>
        <w:numPr>
          <w:ilvl w:val="0"/>
          <w:numId w:val="16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722AD9">
        <w:rPr>
          <w:rFonts w:ascii="Times New Roman" w:eastAsia="Arial" w:hAnsi="Times New Roman" w:cs="Times New Roman"/>
        </w:rPr>
        <w:t xml:space="preserve">Ilości podane w formularzu </w:t>
      </w:r>
      <w:r w:rsidRPr="00722AD9">
        <w:rPr>
          <w:rFonts w:ascii="Times New Roman" w:eastAsia="Calibri" w:hAnsi="Times New Roman" w:cs="Times New Roman"/>
          <w:lang w:eastAsia="pl-PL"/>
        </w:rPr>
        <w:t xml:space="preserve">asortymentowo-cenowym </w:t>
      </w:r>
      <w:r w:rsidRPr="00722AD9">
        <w:rPr>
          <w:rFonts w:ascii="Times New Roman" w:eastAsia="Arial" w:hAnsi="Times New Roman" w:cs="Times New Roman"/>
        </w:rPr>
        <w:t xml:space="preserve">mają charakter szacunkowy i nie są wiążące dla Zamawiającego. Zamawiający zastrzega sobie prawo do zmian ilościowych w poszczególnych asortymentach – bez konsekwencji prawnych i finansowych dla Zamawiającego. Zamawiający wykorzysta co najmniej 80% kwoty określonej w ust. 1. </w:t>
      </w:r>
    </w:p>
    <w:p w14:paraId="49D9D065" w14:textId="77777777" w:rsidR="00722AD9" w:rsidRPr="00722AD9" w:rsidRDefault="00722AD9" w:rsidP="00722AD9">
      <w:pPr>
        <w:widowControl w:val="0"/>
        <w:numPr>
          <w:ilvl w:val="0"/>
          <w:numId w:val="16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722AD9">
        <w:rPr>
          <w:rFonts w:ascii="Times New Roman" w:eastAsia="Arial" w:hAnsi="Times New Roman" w:cs="Times New Roman"/>
        </w:rPr>
        <w:t>Wynagrodzenie, o którym mowa w ust. 1, zawiera wszystkie koszty i opłaty, w tym związane z transportem, które Wykonawca zobowiązany jest ponieść w związku z prawidłową realizacją Umowy.</w:t>
      </w:r>
    </w:p>
    <w:p w14:paraId="441C8856" w14:textId="77777777" w:rsidR="00722AD9" w:rsidRPr="00722AD9" w:rsidRDefault="00722AD9" w:rsidP="00722AD9">
      <w:pPr>
        <w:widowControl w:val="0"/>
        <w:numPr>
          <w:ilvl w:val="0"/>
          <w:numId w:val="16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722AD9">
        <w:rPr>
          <w:rFonts w:ascii="Times New Roman" w:eastAsia="Arial" w:hAnsi="Times New Roman" w:cs="Times New Roman"/>
        </w:rPr>
        <w:t xml:space="preserve">Należność Wykonawcy będzie regulowana przelewem na rachunek bankowy </w:t>
      </w:r>
      <w:r w:rsidRPr="00722AD9">
        <w:rPr>
          <w:rFonts w:ascii="Times New Roman" w:eastAsia="Arial" w:hAnsi="Times New Roman" w:cs="Times New Roman"/>
        </w:rPr>
        <w:br/>
        <w:t>nr: …………..…………………………………….. na podstawie prawidłowo wystawionej faktury w terminie 30 dni od dnia jej otrzymania.</w:t>
      </w:r>
    </w:p>
    <w:p w14:paraId="15A71653" w14:textId="77777777" w:rsidR="00722AD9" w:rsidRPr="00722AD9" w:rsidRDefault="00722AD9" w:rsidP="00722AD9">
      <w:pPr>
        <w:widowControl w:val="0"/>
        <w:numPr>
          <w:ilvl w:val="0"/>
          <w:numId w:val="16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722AD9">
        <w:rPr>
          <w:rFonts w:ascii="Times New Roman" w:eastAsia="Arial" w:hAnsi="Times New Roman" w:cs="Times New Roman"/>
        </w:rPr>
        <w:t>Wykonawca zobowiązuje się wystawiać odrębne faktury dla każdego zamówienia, o którym mowa w § 2 ust. 5 Umowy. Zapłata wynagrodzenia, o którym mowa w § 4 ust. 1 Umowy, będzie następowała na podstawie faktur i udokumentowanego potwierdzenia odbioru bez zastrzeżeń. Wynagrodzenie za realizację przedmiotu Umowy nastąpi w częściach (fakturami częściowymi).</w:t>
      </w:r>
    </w:p>
    <w:p w14:paraId="461021C7" w14:textId="77777777" w:rsidR="00722AD9" w:rsidRPr="00722AD9" w:rsidRDefault="00722AD9" w:rsidP="00722AD9">
      <w:pPr>
        <w:widowControl w:val="0"/>
        <w:numPr>
          <w:ilvl w:val="0"/>
          <w:numId w:val="16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722AD9">
        <w:rPr>
          <w:rFonts w:ascii="Times New Roman" w:eastAsia="Arial" w:hAnsi="Times New Roman" w:cs="Times New Roman"/>
        </w:rPr>
        <w:t>Za dzień zapłaty wynagrodzenia Strony przyjmują datę obciążenia rachunku bankowego Zamawiającego kwotą płatności.</w:t>
      </w:r>
    </w:p>
    <w:p w14:paraId="73ECAEE6" w14:textId="77777777" w:rsidR="00722AD9" w:rsidRPr="00722AD9" w:rsidRDefault="00722AD9" w:rsidP="00722AD9">
      <w:pPr>
        <w:widowControl w:val="0"/>
        <w:numPr>
          <w:ilvl w:val="0"/>
          <w:numId w:val="16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722AD9">
        <w:rPr>
          <w:rFonts w:ascii="Times New Roman" w:eastAsia="Arial" w:hAnsi="Times New Roman" w:cs="Times New Roman"/>
        </w:rPr>
        <w:t>W przypadku niedostarczenia przez Wykonawcę faktury konsekwencje późniejszej wypłaty obciążają wyłącznie Wykonawcę.</w:t>
      </w:r>
    </w:p>
    <w:p w14:paraId="59FEA510" w14:textId="77777777" w:rsidR="00722AD9" w:rsidRPr="00722AD9" w:rsidRDefault="00722AD9" w:rsidP="00722AD9">
      <w:pPr>
        <w:widowControl w:val="0"/>
        <w:numPr>
          <w:ilvl w:val="0"/>
          <w:numId w:val="16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722AD9">
        <w:rPr>
          <w:rFonts w:ascii="Times New Roman" w:eastAsia="Arial" w:hAnsi="Times New Roman" w:cs="Times New Roman"/>
        </w:rPr>
        <w:t xml:space="preserve">Wykonawca oświadcza, że jest zarejestrowanym czynnym podatnikiem podatku od towarów i usług. </w:t>
      </w:r>
    </w:p>
    <w:p w14:paraId="190F4C3A" w14:textId="77777777" w:rsidR="00722AD9" w:rsidRPr="00722AD9" w:rsidRDefault="00722AD9" w:rsidP="00722AD9">
      <w:pPr>
        <w:widowControl w:val="0"/>
        <w:numPr>
          <w:ilvl w:val="0"/>
          <w:numId w:val="16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722AD9">
        <w:rPr>
          <w:rFonts w:ascii="Times New Roman" w:eastAsia="Arial" w:hAnsi="Times New Roman" w:cs="Times New Roman"/>
        </w:rPr>
        <w:t>Wykonawca potwierdza, iż wskazany przez niego w ust. 6 rachunek bankowy jest zawarty i uwidoczniony w wykazie, o którym mowa w art. 96b ust. 1 ustawy z dnia 11 marca 2004 r. o podatku od towarów i usług prowadzonym przez Szefa Krajowej Administracji Skarbowej.</w:t>
      </w:r>
    </w:p>
    <w:p w14:paraId="7AEC18BF" w14:textId="77777777" w:rsidR="00722AD9" w:rsidRPr="00722AD9" w:rsidRDefault="00722AD9" w:rsidP="00722AD9">
      <w:pPr>
        <w:widowControl w:val="0"/>
        <w:numPr>
          <w:ilvl w:val="0"/>
          <w:numId w:val="16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722AD9">
        <w:rPr>
          <w:rFonts w:ascii="Times New Roman" w:eastAsia="Arial" w:hAnsi="Times New Roman" w:cs="Times New Roman"/>
        </w:rPr>
        <w:t>Wykonawca bez uprzedniej pisemnej zgody Zamawiającego nie może przenieść wierzytelności wynikających z Umowy na osobę trzecią ani dokonywać potrąceń wierzytelności własnych z wierzytelnościami Zamawiającego.</w:t>
      </w:r>
    </w:p>
    <w:p w14:paraId="4E7E42C2" w14:textId="77777777" w:rsidR="00722AD9" w:rsidRPr="00722AD9" w:rsidRDefault="00722AD9" w:rsidP="00722AD9">
      <w:pPr>
        <w:widowControl w:val="0"/>
        <w:numPr>
          <w:ilvl w:val="0"/>
          <w:numId w:val="16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722AD9">
        <w:rPr>
          <w:rFonts w:ascii="Times New Roman" w:eastAsia="Arial" w:hAnsi="Times New Roman" w:cs="Times New Roman"/>
        </w:rPr>
        <w:t>Potrącenie lub przeniesienie wierzytelności dokonane bez uprzedniej pisemnej zgody Zamawiającego są dla Zamawiającego bezskuteczne.</w:t>
      </w:r>
    </w:p>
    <w:p w14:paraId="5CD3F18E" w14:textId="77777777" w:rsidR="00722AD9" w:rsidRPr="00722AD9" w:rsidRDefault="00722AD9" w:rsidP="00722AD9">
      <w:pPr>
        <w:widowControl w:val="0"/>
        <w:numPr>
          <w:ilvl w:val="0"/>
          <w:numId w:val="16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722AD9">
        <w:rPr>
          <w:rFonts w:ascii="Times New Roman" w:eastAsia="Arial" w:hAnsi="Times New Roman" w:cs="Times New Roman"/>
        </w:rPr>
        <w:t>Udokumentowane potwierdzenie odbioru bez zastrzeżeń nie wyłącza dochodzenia przez Zamawiającego roszczeń z tytułu nienależytego wykonania Umowy, w szczególności w przypadku wad przedmiotu Umowy przez Zamawiającego po dokonaniu odbioru.</w:t>
      </w:r>
    </w:p>
    <w:p w14:paraId="49E6AFB3" w14:textId="77777777" w:rsidR="00722AD9" w:rsidRPr="00722AD9" w:rsidRDefault="00722AD9" w:rsidP="00722AD9">
      <w:pPr>
        <w:widowControl w:val="0"/>
        <w:numPr>
          <w:ilvl w:val="0"/>
          <w:numId w:val="16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722AD9">
        <w:rPr>
          <w:rFonts w:ascii="Times New Roman" w:eastAsia="Arial" w:hAnsi="Times New Roman" w:cs="Times New Roman"/>
        </w:rPr>
        <w:t>Wykonawca wystawi fakturę w terminie 7 dni od dnia otrzymania od Zamawiającego udokumentowanego potwierdzenia odbioru odzieży.</w:t>
      </w:r>
    </w:p>
    <w:p w14:paraId="1162998E" w14:textId="77777777" w:rsidR="00722AD9" w:rsidRPr="00722AD9" w:rsidRDefault="00722AD9" w:rsidP="00722AD9">
      <w:pPr>
        <w:widowControl w:val="0"/>
        <w:numPr>
          <w:ilvl w:val="0"/>
          <w:numId w:val="16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bookmarkStart w:id="2" w:name="_Hlk215828913"/>
      <w:r w:rsidRPr="00722AD9">
        <w:rPr>
          <w:rFonts w:ascii="Times New Roman" w:eastAsia="Times New Roman" w:hAnsi="Times New Roman" w:cs="Times New Roman"/>
          <w:lang w:eastAsia="pl-PL"/>
        </w:rPr>
        <w:t xml:space="preserve">Faktura wystawiona w </w:t>
      </w:r>
      <w:proofErr w:type="spellStart"/>
      <w:r w:rsidRPr="00722AD9">
        <w:rPr>
          <w:rFonts w:ascii="Times New Roman" w:eastAsia="Times New Roman" w:hAnsi="Times New Roman" w:cs="Times New Roman"/>
          <w:lang w:eastAsia="pl-PL"/>
        </w:rPr>
        <w:t>KSeF</w:t>
      </w:r>
      <w:proofErr w:type="spellEnd"/>
      <w:r w:rsidRPr="00722AD9">
        <w:rPr>
          <w:rFonts w:ascii="Times New Roman" w:eastAsia="Times New Roman" w:hAnsi="Times New Roman" w:cs="Times New Roman"/>
          <w:lang w:eastAsia="pl-PL"/>
        </w:rPr>
        <w:t xml:space="preserve"> musi zawierać numer Umowy, numer identyfikatora wewnętrznego </w:t>
      </w:r>
      <w:proofErr w:type="spellStart"/>
      <w:r w:rsidRPr="00722AD9">
        <w:rPr>
          <w:rFonts w:ascii="Times New Roman" w:eastAsia="Times New Roman" w:hAnsi="Times New Roman" w:cs="Times New Roman"/>
          <w:lang w:eastAsia="pl-PL"/>
        </w:rPr>
        <w:t>KSeF</w:t>
      </w:r>
      <w:proofErr w:type="spellEnd"/>
      <w:r w:rsidRPr="00722AD9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722AD9">
        <w:rPr>
          <w:rFonts w:ascii="Times New Roman" w:eastAsia="Arial" w:hAnsi="Times New Roman" w:cs="Times New Roman"/>
        </w:rPr>
        <w:t>(</w:t>
      </w:r>
      <w:proofErr w:type="spellStart"/>
      <w:r w:rsidRPr="00722AD9">
        <w:rPr>
          <w:rFonts w:ascii="Times New Roman" w:eastAsia="Arial" w:hAnsi="Times New Roman" w:cs="Times New Roman"/>
        </w:rPr>
        <w:t>IDWew</w:t>
      </w:r>
      <w:proofErr w:type="spellEnd"/>
      <w:r w:rsidRPr="00722AD9">
        <w:rPr>
          <w:rFonts w:ascii="Times New Roman" w:eastAsia="Arial" w:hAnsi="Times New Roman" w:cs="Times New Roman"/>
        </w:rPr>
        <w:t>) 5250011266-93907 oraz adres e-mail</w:t>
      </w:r>
      <w:bookmarkStart w:id="3" w:name="_Hlk217372849"/>
      <w:r w:rsidRPr="00722AD9">
        <w:rPr>
          <w:rFonts w:ascii="Times New Roman" w:eastAsia="Arial" w:hAnsi="Times New Roman" w:cs="Times New Roman"/>
        </w:rPr>
        <w:t xml:space="preserve"> </w:t>
      </w:r>
      <w:bookmarkEnd w:id="3"/>
      <w:r w:rsidRPr="00722AD9">
        <w:rPr>
          <w:rFonts w:ascii="Times New Roman" w:eastAsia="Arial" w:hAnsi="Times New Roman" w:cs="Times New Roman"/>
        </w:rPr>
        <w:fldChar w:fldCharType="begin"/>
      </w:r>
      <w:r w:rsidRPr="00722AD9">
        <w:rPr>
          <w:rFonts w:ascii="Times New Roman" w:eastAsia="Arial" w:hAnsi="Times New Roman" w:cs="Times New Roman"/>
        </w:rPr>
        <w:instrText xml:space="preserve"> HYPERLINK "mailto:faktura.d939@uw.edu.pl" </w:instrText>
      </w:r>
      <w:r w:rsidRPr="00722AD9">
        <w:rPr>
          <w:rFonts w:ascii="Times New Roman" w:eastAsia="Arial" w:hAnsi="Times New Roman" w:cs="Times New Roman"/>
        </w:rPr>
        <w:fldChar w:fldCharType="separate"/>
      </w:r>
      <w:r w:rsidRPr="00722AD9">
        <w:rPr>
          <w:rFonts w:ascii="Times New Roman" w:eastAsia="Arial" w:hAnsi="Times New Roman" w:cs="Times New Roman"/>
          <w:color w:val="0563C1" w:themeColor="hyperlink"/>
          <w:u w:val="single"/>
        </w:rPr>
        <w:t>faktura.d939@uw.edu.pl</w:t>
      </w:r>
      <w:r w:rsidRPr="00722AD9">
        <w:rPr>
          <w:rFonts w:ascii="Times New Roman" w:eastAsia="Arial" w:hAnsi="Times New Roman" w:cs="Times New Roman"/>
        </w:rPr>
        <w:fldChar w:fldCharType="end"/>
      </w:r>
      <w:r w:rsidRPr="00722AD9">
        <w:rPr>
          <w:rFonts w:ascii="Times New Roman" w:eastAsia="Arial" w:hAnsi="Times New Roman" w:cs="Times New Roman"/>
        </w:rPr>
        <w:t xml:space="preserve"> </w:t>
      </w:r>
      <w:r w:rsidRPr="00722AD9">
        <w:rPr>
          <w:rFonts w:ascii="Times New Roman" w:eastAsia="Times New Roman" w:hAnsi="Times New Roman" w:cs="Times New Roman"/>
          <w:lang w:eastAsia="pl-PL"/>
        </w:rPr>
        <w:t xml:space="preserve">Powyższe dane należy umieszczać w polach zgodnych ze strukturą pliku XML </w:t>
      </w:r>
      <w:proofErr w:type="spellStart"/>
      <w:r w:rsidRPr="00722AD9">
        <w:rPr>
          <w:rFonts w:ascii="Times New Roman" w:eastAsia="Times New Roman" w:hAnsi="Times New Roman" w:cs="Times New Roman"/>
          <w:lang w:eastAsia="pl-PL"/>
        </w:rPr>
        <w:t>KSeF</w:t>
      </w:r>
      <w:proofErr w:type="spellEnd"/>
      <w:r w:rsidRPr="00722AD9">
        <w:rPr>
          <w:rFonts w:ascii="Times New Roman" w:eastAsia="Times New Roman" w:hAnsi="Times New Roman" w:cs="Times New Roman"/>
          <w:lang w:eastAsia="pl-PL"/>
        </w:rPr>
        <w:t xml:space="preserve">, w tym </w:t>
      </w:r>
      <w:proofErr w:type="spellStart"/>
      <w:r w:rsidRPr="00722AD9">
        <w:rPr>
          <w:rFonts w:ascii="Times New Roman" w:eastAsia="Times New Roman" w:hAnsi="Times New Roman" w:cs="Times New Roman"/>
          <w:lang w:eastAsia="pl-PL"/>
        </w:rPr>
        <w:t>np</w:t>
      </w:r>
      <w:proofErr w:type="spellEnd"/>
      <w:r w:rsidRPr="00722AD9">
        <w:rPr>
          <w:rFonts w:ascii="Times New Roman" w:eastAsia="Times New Roman" w:hAnsi="Times New Roman" w:cs="Times New Roman"/>
          <w:lang w:eastAsia="pl-PL"/>
        </w:rPr>
        <w:t>: ,,Podmiot3", ,,Stopka", ,,Dodatkowy opis", ,,L2-adres (podmiot2)", ,,Nazwa(podmiot2)".</w:t>
      </w:r>
      <w:bookmarkEnd w:id="2"/>
    </w:p>
    <w:p w14:paraId="0EA996CF" w14:textId="77777777" w:rsidR="00722AD9" w:rsidRPr="00722AD9" w:rsidRDefault="00722AD9" w:rsidP="00722AD9">
      <w:pPr>
        <w:widowControl w:val="0"/>
        <w:numPr>
          <w:ilvl w:val="0"/>
          <w:numId w:val="16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22AD9">
        <w:rPr>
          <w:rFonts w:ascii="Times New Roman" w:eastAsia="Arial" w:hAnsi="Times New Roman" w:cs="Times New Roman"/>
        </w:rPr>
        <w:t xml:space="preserve">Faktury wystawione poza </w:t>
      </w:r>
      <w:proofErr w:type="spellStart"/>
      <w:r w:rsidRPr="00722AD9">
        <w:rPr>
          <w:rFonts w:ascii="Times New Roman" w:eastAsia="Arial" w:hAnsi="Times New Roman" w:cs="Times New Roman"/>
        </w:rPr>
        <w:t>KSeF</w:t>
      </w:r>
      <w:proofErr w:type="spellEnd"/>
      <w:r w:rsidRPr="00722AD9">
        <w:rPr>
          <w:rFonts w:ascii="Times New Roman" w:eastAsia="Arial" w:hAnsi="Times New Roman" w:cs="Times New Roman"/>
        </w:rPr>
        <w:t xml:space="preserve"> (z wyjątkiem dopuszczalnych trybów offline) nie będą uznawane za </w:t>
      </w:r>
      <w:r w:rsidRPr="00722AD9">
        <w:rPr>
          <w:rFonts w:ascii="Times New Roman" w:eastAsia="Arial" w:hAnsi="Times New Roman" w:cs="Times New Roman"/>
        </w:rPr>
        <w:lastRenderedPageBreak/>
        <w:t>ważne ani skuteczne dla celów rozliczeń.</w:t>
      </w:r>
    </w:p>
    <w:p w14:paraId="3E0DBE29" w14:textId="77777777" w:rsidR="00722AD9" w:rsidRPr="00722AD9" w:rsidRDefault="00722AD9" w:rsidP="00722AD9">
      <w:pPr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SimSun" w:hAnsi="Times New Roman" w:cs="Times New Roman"/>
          <w:b/>
          <w:color w:val="000000" w:themeColor="text1"/>
          <w:kern w:val="3"/>
        </w:rPr>
      </w:pPr>
      <w:r w:rsidRPr="00722AD9">
        <w:rPr>
          <w:rFonts w:ascii="Times New Roman" w:eastAsia="SimSun" w:hAnsi="Times New Roman" w:cs="Times New Roman"/>
          <w:b/>
          <w:color w:val="000000" w:themeColor="text1"/>
          <w:kern w:val="3"/>
        </w:rPr>
        <w:t>§ 5</w:t>
      </w:r>
    </w:p>
    <w:p w14:paraId="304512F9" w14:textId="77777777" w:rsidR="00722AD9" w:rsidRPr="00722AD9" w:rsidRDefault="00722AD9" w:rsidP="00722AD9">
      <w:pPr>
        <w:widowControl w:val="0"/>
        <w:numPr>
          <w:ilvl w:val="0"/>
          <w:numId w:val="17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color w:val="000000" w:themeColor="text1"/>
        </w:rPr>
      </w:pPr>
      <w:r w:rsidRPr="00722AD9">
        <w:rPr>
          <w:rFonts w:ascii="Times New Roman" w:eastAsia="Arial" w:hAnsi="Times New Roman" w:cs="Times New Roman"/>
          <w:color w:val="000000" w:themeColor="text1"/>
        </w:rPr>
        <w:t xml:space="preserve">Strony zobowiązują się dokonać zmiany wysokości wynagrodzenia należnego Wykonawcy, </w:t>
      </w:r>
      <w:r w:rsidRPr="00722AD9">
        <w:rPr>
          <w:rFonts w:ascii="Times New Roman" w:eastAsia="Arial" w:hAnsi="Times New Roman" w:cs="Times New Roman"/>
          <w:color w:val="000000" w:themeColor="text1"/>
        </w:rPr>
        <w:br/>
        <w:t>o którym mowa w § 4 ust. 1 Umowy, w formie pisemnego aneksu, każdorazowo w przypadku zmiany:</w:t>
      </w:r>
    </w:p>
    <w:p w14:paraId="64F59965" w14:textId="77777777" w:rsidR="00722AD9" w:rsidRPr="00722AD9" w:rsidRDefault="00722AD9" w:rsidP="00722AD9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spacing w:after="0" w:line="360" w:lineRule="auto"/>
        <w:ind w:left="567" w:hanging="283"/>
        <w:jc w:val="both"/>
        <w:rPr>
          <w:rFonts w:ascii="Times New Roman" w:eastAsia="Arial" w:hAnsi="Times New Roman" w:cs="Times New Roman"/>
          <w:color w:val="000000" w:themeColor="text1"/>
        </w:rPr>
      </w:pPr>
      <w:r w:rsidRPr="00722AD9">
        <w:rPr>
          <w:rFonts w:ascii="Times New Roman" w:eastAsia="Arial" w:hAnsi="Times New Roman" w:cs="Times New Roman"/>
          <w:color w:val="000000" w:themeColor="text1"/>
        </w:rPr>
        <w:t>stawki podatku od towarów i usług oraz podatku akcyzowego;</w:t>
      </w:r>
    </w:p>
    <w:p w14:paraId="3D0AA7B6" w14:textId="77777777" w:rsidR="00722AD9" w:rsidRPr="00722AD9" w:rsidRDefault="00722AD9" w:rsidP="00722AD9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spacing w:after="0" w:line="360" w:lineRule="auto"/>
        <w:ind w:left="567" w:hanging="283"/>
        <w:jc w:val="both"/>
        <w:rPr>
          <w:rFonts w:ascii="Times New Roman" w:eastAsia="Arial" w:hAnsi="Times New Roman" w:cs="Times New Roman"/>
          <w:color w:val="000000" w:themeColor="text1"/>
        </w:rPr>
      </w:pPr>
      <w:r w:rsidRPr="00722AD9">
        <w:rPr>
          <w:rFonts w:ascii="Times New Roman" w:eastAsia="Arial" w:hAnsi="Times New Roman" w:cs="Times New Roman"/>
          <w:color w:val="000000" w:themeColor="text1"/>
        </w:rPr>
        <w:t xml:space="preserve">wysokości minimalnego wynagrodzenia za pracę albo wysokości minimalnej stawki godzinowej, ustalonych na podstawie ustawy z dnia 10 października 2002 r. o minimalnym wynagrodzeniu </w:t>
      </w:r>
      <w:r w:rsidRPr="00722AD9">
        <w:rPr>
          <w:rFonts w:ascii="Times New Roman" w:eastAsia="Arial" w:hAnsi="Times New Roman" w:cs="Times New Roman"/>
          <w:color w:val="000000" w:themeColor="text1"/>
        </w:rPr>
        <w:br/>
        <w:t>za pracę;</w:t>
      </w:r>
    </w:p>
    <w:p w14:paraId="5CD0B9CC" w14:textId="77777777" w:rsidR="00722AD9" w:rsidRPr="00722AD9" w:rsidRDefault="00722AD9" w:rsidP="00722AD9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spacing w:after="0" w:line="360" w:lineRule="auto"/>
        <w:ind w:left="567" w:hanging="283"/>
        <w:jc w:val="both"/>
        <w:rPr>
          <w:rFonts w:ascii="Times New Roman" w:eastAsia="Arial" w:hAnsi="Times New Roman" w:cs="Times New Roman"/>
          <w:color w:val="000000" w:themeColor="text1"/>
        </w:rPr>
      </w:pPr>
      <w:r w:rsidRPr="00722AD9">
        <w:rPr>
          <w:rFonts w:ascii="Times New Roman" w:eastAsia="Arial" w:hAnsi="Times New Roman" w:cs="Times New Roman"/>
          <w:color w:val="000000" w:themeColor="text1"/>
        </w:rPr>
        <w:t>zasad podlegania ubezpieczeniom społecznym lub ubezpieczeniu zdrowotnemu lub wysokości stawki składki na ubezpieczenia społeczne lub ubezpieczenie zdrowotne;</w:t>
      </w:r>
    </w:p>
    <w:p w14:paraId="4E74A84A" w14:textId="77777777" w:rsidR="00722AD9" w:rsidRPr="00722AD9" w:rsidRDefault="00722AD9" w:rsidP="00722AD9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spacing w:after="0" w:line="360" w:lineRule="auto"/>
        <w:ind w:left="567" w:hanging="283"/>
        <w:jc w:val="both"/>
        <w:rPr>
          <w:rFonts w:ascii="Times New Roman" w:eastAsia="Arial" w:hAnsi="Times New Roman" w:cs="Times New Roman"/>
          <w:color w:val="000000" w:themeColor="text1"/>
        </w:rPr>
      </w:pPr>
      <w:r w:rsidRPr="00722AD9">
        <w:rPr>
          <w:rFonts w:ascii="Times New Roman" w:eastAsia="Arial" w:hAnsi="Times New Roman" w:cs="Times New Roman"/>
          <w:color w:val="000000" w:themeColor="text1"/>
        </w:rPr>
        <w:t>zasad gromadzenia i wysokości wpłat podstawowych do pracowniczych planów kapitałowych, w przypadku zmiany wpłaty podstawowej, o której mowa w art. 26 ust. 1 ustawy z dnia 4 października 2018 r. o pracowniczych planach kapitałowych;</w:t>
      </w:r>
    </w:p>
    <w:p w14:paraId="6C690F46" w14:textId="77777777" w:rsidR="00722AD9" w:rsidRPr="00722AD9" w:rsidRDefault="00722AD9" w:rsidP="00722AD9">
      <w:pPr>
        <w:widowControl w:val="0"/>
        <w:numPr>
          <w:ilvl w:val="0"/>
          <w:numId w:val="4"/>
        </w:numPr>
        <w:shd w:val="clear" w:color="auto" w:fill="FFFFFF"/>
        <w:suppressAutoHyphens/>
        <w:autoSpaceDE w:val="0"/>
        <w:autoSpaceDN w:val="0"/>
        <w:spacing w:after="0" w:line="360" w:lineRule="auto"/>
        <w:ind w:left="567" w:hanging="283"/>
        <w:jc w:val="both"/>
        <w:rPr>
          <w:rFonts w:ascii="Times New Roman" w:eastAsia="Arial" w:hAnsi="Times New Roman" w:cs="Times New Roman"/>
          <w:color w:val="000000" w:themeColor="text1"/>
        </w:rPr>
      </w:pPr>
      <w:r w:rsidRPr="00722AD9">
        <w:rPr>
          <w:rFonts w:ascii="Times New Roman" w:eastAsia="Arial" w:hAnsi="Times New Roman" w:cs="Times New Roman"/>
          <w:color w:val="000000" w:themeColor="text1"/>
        </w:rPr>
        <w:t>zmiany ceny materiałów lub kosztów związanych z realizacją zamówienia</w:t>
      </w:r>
    </w:p>
    <w:p w14:paraId="157BDBF4" w14:textId="77777777" w:rsidR="00722AD9" w:rsidRPr="00722AD9" w:rsidRDefault="00722AD9" w:rsidP="00722AD9">
      <w:pPr>
        <w:autoSpaceDE w:val="0"/>
        <w:autoSpaceDN w:val="0"/>
        <w:spacing w:after="0" w:line="360" w:lineRule="auto"/>
        <w:ind w:left="567"/>
        <w:jc w:val="both"/>
        <w:rPr>
          <w:rFonts w:ascii="Times New Roman" w:eastAsia="Arial" w:hAnsi="Times New Roman" w:cs="Times New Roman"/>
          <w:color w:val="000000" w:themeColor="text1"/>
        </w:rPr>
      </w:pPr>
      <w:r w:rsidRPr="00722AD9">
        <w:rPr>
          <w:rFonts w:ascii="Times New Roman" w:eastAsia="Arial" w:hAnsi="Times New Roman" w:cs="Times New Roman"/>
          <w:color w:val="000000" w:themeColor="text1"/>
        </w:rPr>
        <w:t xml:space="preserve">- na zasadach i w sposób określony w ust. 2 – 16, jeżeli zmiany te będą miały wpływ na koszty wykonania Umowy przez Wykonawcę. </w:t>
      </w:r>
    </w:p>
    <w:p w14:paraId="4BB1EC4B" w14:textId="77777777" w:rsidR="00722AD9" w:rsidRPr="00722AD9" w:rsidRDefault="00722AD9" w:rsidP="00722AD9">
      <w:pPr>
        <w:widowControl w:val="0"/>
        <w:numPr>
          <w:ilvl w:val="0"/>
          <w:numId w:val="17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color w:val="000000" w:themeColor="text1"/>
        </w:rPr>
      </w:pPr>
      <w:r w:rsidRPr="00722AD9">
        <w:rPr>
          <w:rFonts w:ascii="Times New Roman" w:eastAsia="Arial" w:hAnsi="Times New Roman" w:cs="Times New Roman"/>
          <w:color w:val="000000" w:themeColor="text1"/>
        </w:rPr>
        <w:t xml:space="preserve">Zmiana wysokości wynagrodzenia należnego Wykonawcy w przypadku zaistnienia przesłanki, </w:t>
      </w:r>
      <w:r w:rsidRPr="00722AD9">
        <w:rPr>
          <w:rFonts w:ascii="Times New Roman" w:eastAsia="Arial" w:hAnsi="Times New Roman" w:cs="Times New Roman"/>
          <w:color w:val="000000" w:themeColor="text1"/>
        </w:rPr>
        <w:br/>
        <w:t>o której mowa w ust. 1 pkt 1, będzie odnosić się wyłącznie do części przedmiotu Umowy zrealizowanej zgodnie z terminami ustalonymi Umową, po dniu wejścia w życie przepisów zmieniających stawkę podatku od towarów i usług oraz podatku akcyzowego oraz wyłącznie do części przedmiotu Umowy, do której zastosowanie znajdzie zmiana stawki podatku od towarów i usług oraz podatku akcyzowego.</w:t>
      </w:r>
    </w:p>
    <w:p w14:paraId="03C2CC1F" w14:textId="77777777" w:rsidR="00722AD9" w:rsidRPr="00722AD9" w:rsidRDefault="00722AD9" w:rsidP="00722AD9">
      <w:pPr>
        <w:widowControl w:val="0"/>
        <w:numPr>
          <w:ilvl w:val="0"/>
          <w:numId w:val="17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color w:val="000000" w:themeColor="text1"/>
        </w:rPr>
      </w:pPr>
      <w:r w:rsidRPr="00722AD9">
        <w:rPr>
          <w:rFonts w:ascii="Times New Roman" w:eastAsia="Arial" w:hAnsi="Times New Roman" w:cs="Times New Roman"/>
          <w:color w:val="000000" w:themeColor="text1"/>
        </w:rPr>
        <w:t xml:space="preserve">W przypadku zmiany, o której mowa w ust. 1 pkt 1, wartość wynagrodzenia netto nie zmieni się, a wartość wynagrodzenia brutto zostanie wyliczona na podstawie nowych przepisów. </w:t>
      </w:r>
    </w:p>
    <w:p w14:paraId="631D70B1" w14:textId="77777777" w:rsidR="00722AD9" w:rsidRPr="00722AD9" w:rsidRDefault="00722AD9" w:rsidP="00722AD9">
      <w:pPr>
        <w:widowControl w:val="0"/>
        <w:numPr>
          <w:ilvl w:val="0"/>
          <w:numId w:val="17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color w:val="000000" w:themeColor="text1"/>
        </w:rPr>
      </w:pPr>
      <w:r w:rsidRPr="00722AD9">
        <w:rPr>
          <w:rFonts w:ascii="Times New Roman" w:eastAsia="Arial" w:hAnsi="Times New Roman" w:cs="Times New Roman"/>
          <w:color w:val="000000" w:themeColor="text1"/>
        </w:rPr>
        <w:t xml:space="preserve">Zmiana wysokości wynagrodzenia w przypadku zaistnienia przesłanki, o której mowa </w:t>
      </w:r>
      <w:r w:rsidRPr="00722AD9">
        <w:rPr>
          <w:rFonts w:ascii="Times New Roman" w:eastAsia="Arial" w:hAnsi="Times New Roman" w:cs="Times New Roman"/>
          <w:color w:val="000000" w:themeColor="text1"/>
        </w:rPr>
        <w:br/>
        <w:t xml:space="preserve">w ust. 1 pkt 2 lub 3, będzie obejmować wyłącznie część wynagrodzenia należnego Wykonawcy, </w:t>
      </w:r>
      <w:r w:rsidRPr="00722AD9">
        <w:rPr>
          <w:rFonts w:ascii="Times New Roman" w:eastAsia="Arial" w:hAnsi="Times New Roman" w:cs="Times New Roman"/>
          <w:color w:val="000000" w:themeColor="text1"/>
        </w:rPr>
        <w:br/>
        <w:t xml:space="preserve">w odniesieniu do której nastąpiła zmiana wysokości kosztów wykonania Umowy przez Wykonawcę w związku z wejściem w życie przepisów odpowiednio zmieniających wysokość minimalnego wynagrodzenia za pracę albo wysokości minimalnej stawki godzinowej lub dokonujących zmian </w:t>
      </w:r>
      <w:r w:rsidRPr="00722AD9">
        <w:rPr>
          <w:rFonts w:ascii="Times New Roman" w:eastAsia="Arial" w:hAnsi="Times New Roman" w:cs="Times New Roman"/>
          <w:color w:val="000000" w:themeColor="text1"/>
        </w:rPr>
        <w:br/>
        <w:t xml:space="preserve">w zakresie zasad podlegania ubezpieczeniom społecznym lub ubezpieczeniu zdrowotnemu </w:t>
      </w:r>
      <w:r w:rsidRPr="00722AD9">
        <w:rPr>
          <w:rFonts w:ascii="Times New Roman" w:eastAsia="Arial" w:hAnsi="Times New Roman" w:cs="Times New Roman"/>
          <w:color w:val="000000" w:themeColor="text1"/>
        </w:rPr>
        <w:br/>
        <w:t xml:space="preserve">lub w zakresie wysokości stawki składki na ubezpieczenia społeczne lub zdrowotne. </w:t>
      </w:r>
    </w:p>
    <w:p w14:paraId="7B790F50" w14:textId="77777777" w:rsidR="00722AD9" w:rsidRPr="00722AD9" w:rsidRDefault="00722AD9" w:rsidP="00722AD9">
      <w:pPr>
        <w:widowControl w:val="0"/>
        <w:numPr>
          <w:ilvl w:val="0"/>
          <w:numId w:val="17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color w:val="000000" w:themeColor="text1"/>
        </w:rPr>
      </w:pPr>
      <w:r w:rsidRPr="00722AD9">
        <w:rPr>
          <w:rFonts w:ascii="Times New Roman" w:eastAsia="Arial" w:hAnsi="Times New Roman" w:cs="Times New Roman"/>
          <w:color w:val="000000" w:themeColor="text1"/>
        </w:rPr>
        <w:t xml:space="preserve">W przypadku zmiany, o której mowa w ust. 1 pkt 2, wynagrodzenie Wykonawcy ulegnie zmianie </w:t>
      </w:r>
      <w:r w:rsidRPr="00722AD9">
        <w:rPr>
          <w:rFonts w:ascii="Times New Roman" w:eastAsia="Arial" w:hAnsi="Times New Roman" w:cs="Times New Roman"/>
          <w:color w:val="000000" w:themeColor="text1"/>
        </w:rPr>
        <w:br/>
        <w:t xml:space="preserve">o kwotę odpowiadającą wzrostowi kosztu pracy Wykonawcy w związku ze zmianą wysokości wynagrodzeń pracowników do wysokości aktualnie obowiązującego minimalnego wynagrodzenia za pracę albo do wysokości zmienionej minimalnej stawki godzinowej, z uwzględnieniem wszystkich obciążeń publicznoprawnych od kwoty zmiany minimalnego wynagrodzenia. Kwota odpowiadająca wzrostowi kosztu pracy Wykonawcy będzie odnosić się wyłącznie do części wynagrodzenia pracowników, o których mowa w zdaniu poprzedzającym, odpowiadającej zakresowi, w jakim </w:t>
      </w:r>
      <w:r w:rsidRPr="00722AD9">
        <w:rPr>
          <w:rFonts w:ascii="Times New Roman" w:eastAsia="Arial" w:hAnsi="Times New Roman" w:cs="Times New Roman"/>
          <w:color w:val="000000" w:themeColor="text1"/>
        </w:rPr>
        <w:lastRenderedPageBreak/>
        <w:t xml:space="preserve">wykonują oni prace bezpośrednio związane z realizacją przedmiotu Umowy. </w:t>
      </w:r>
    </w:p>
    <w:p w14:paraId="6E4D682C" w14:textId="77777777" w:rsidR="00722AD9" w:rsidRPr="00722AD9" w:rsidRDefault="00722AD9" w:rsidP="00722AD9">
      <w:pPr>
        <w:widowControl w:val="0"/>
        <w:numPr>
          <w:ilvl w:val="0"/>
          <w:numId w:val="17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color w:val="000000" w:themeColor="text1"/>
        </w:rPr>
      </w:pPr>
      <w:r w:rsidRPr="00722AD9">
        <w:rPr>
          <w:rFonts w:ascii="Times New Roman" w:eastAsia="Arial" w:hAnsi="Times New Roman" w:cs="Times New Roman"/>
          <w:color w:val="000000" w:themeColor="text1"/>
        </w:rPr>
        <w:t xml:space="preserve">W przypadku zmiany, o której mowa w ust. 1 pkt 3, wynagrodzenie Wykonawcy ulegnie zmianie </w:t>
      </w:r>
      <w:r w:rsidRPr="00722AD9">
        <w:rPr>
          <w:rFonts w:ascii="Times New Roman" w:eastAsia="Arial" w:hAnsi="Times New Roman" w:cs="Times New Roman"/>
          <w:color w:val="000000" w:themeColor="text1"/>
        </w:rPr>
        <w:br/>
        <w:t xml:space="preserve">o kwotę odpowiadającą zmianie kosztu pracy Wykonawcy ponoszonego w związku z wypłatą wynagrodzenia pracownikom. Kwota odpowiadająca zmianie kosztu pracy Wykonawcy będzie odnosić się wyłącznie do części wynagrodzenia pracowników, o których mowa w zdaniu poprzedzającym, odpowiadającej zakresowi, w jakim wykonują oni prace bezpośrednio związane </w:t>
      </w:r>
      <w:r w:rsidRPr="00722AD9">
        <w:rPr>
          <w:rFonts w:ascii="Times New Roman" w:eastAsia="Arial" w:hAnsi="Times New Roman" w:cs="Times New Roman"/>
          <w:color w:val="000000" w:themeColor="text1"/>
        </w:rPr>
        <w:br/>
        <w:t xml:space="preserve">z realizacją przedmiotu Umowy. </w:t>
      </w:r>
    </w:p>
    <w:p w14:paraId="2AA2406B" w14:textId="77777777" w:rsidR="00722AD9" w:rsidRPr="00722AD9" w:rsidRDefault="00722AD9" w:rsidP="00722AD9">
      <w:pPr>
        <w:widowControl w:val="0"/>
        <w:numPr>
          <w:ilvl w:val="0"/>
          <w:numId w:val="17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color w:val="000000" w:themeColor="text1"/>
        </w:rPr>
      </w:pPr>
      <w:r w:rsidRPr="00722AD9">
        <w:rPr>
          <w:rFonts w:ascii="Times New Roman" w:eastAsia="Arial" w:hAnsi="Times New Roman" w:cs="Times New Roman"/>
          <w:color w:val="000000" w:themeColor="text1"/>
        </w:rPr>
        <w:t xml:space="preserve">Zmiana wysokości wynagrodzenia w przypadku zaistnienia przesłanki, o której mowa </w:t>
      </w:r>
      <w:r w:rsidRPr="00722AD9">
        <w:rPr>
          <w:rFonts w:ascii="Times New Roman" w:eastAsia="Arial" w:hAnsi="Times New Roman" w:cs="Times New Roman"/>
          <w:color w:val="000000" w:themeColor="text1"/>
        </w:rPr>
        <w:br/>
        <w:t xml:space="preserve">w ust. 1 pkt 4, będzie obejmować wyłącznie część wynagrodzenia należnego Wykonawcy, </w:t>
      </w:r>
      <w:r w:rsidRPr="00722AD9">
        <w:rPr>
          <w:rFonts w:ascii="Times New Roman" w:eastAsia="Arial" w:hAnsi="Times New Roman" w:cs="Times New Roman"/>
          <w:color w:val="000000" w:themeColor="text1"/>
        </w:rPr>
        <w:br/>
        <w:t>w odniesieniu do której nastąpiła zmiana wysokości kosztów wykonania Umowy przez Wykonawcę w związku z zawarciem Umowy o prowadzenie pracowniczych planów kapitałowych, o której mowa w art. 14 ust.1 ustawy z dnia 4 października 2018 r. o pracowniczych planach kapitałowych.</w:t>
      </w:r>
    </w:p>
    <w:p w14:paraId="2D8E1A05" w14:textId="77777777" w:rsidR="00722AD9" w:rsidRPr="00722AD9" w:rsidRDefault="00722AD9" w:rsidP="00722AD9">
      <w:pPr>
        <w:widowControl w:val="0"/>
        <w:numPr>
          <w:ilvl w:val="0"/>
          <w:numId w:val="17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color w:val="000000" w:themeColor="text1"/>
        </w:rPr>
      </w:pPr>
      <w:r w:rsidRPr="00722AD9">
        <w:rPr>
          <w:rFonts w:ascii="Times New Roman" w:eastAsia="Arial" w:hAnsi="Times New Roman" w:cs="Times New Roman"/>
          <w:color w:val="000000" w:themeColor="text1"/>
        </w:rPr>
        <w:t xml:space="preserve">W przypadku zmiany, o której mowa w ust. 1 pkt 4, wynagrodzenie Wykonawcy ulegnie zmianie o sumę wzrostu kosztów realizacji przedmiotu Umowy wynikającą z wpłat do pracowniczych planów kapitałowych dokonywanych przez Wykonawcę lub podwykonawcę. Kwota odpowiadająca zmianie kosztu Wykonawcy będzie odnosić się wyłącznie do części wynagrodzenia pracowników, odpowiadającej zakresowi, w jakim wykonują oni prace bezpośrednio związane z realizacją przedmiotu Umowy. </w:t>
      </w:r>
    </w:p>
    <w:p w14:paraId="3F8900CB" w14:textId="77777777" w:rsidR="00722AD9" w:rsidRPr="00722AD9" w:rsidRDefault="00722AD9" w:rsidP="00722AD9">
      <w:pPr>
        <w:widowControl w:val="0"/>
        <w:numPr>
          <w:ilvl w:val="0"/>
          <w:numId w:val="17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color w:val="000000" w:themeColor="text1"/>
        </w:rPr>
      </w:pPr>
      <w:r w:rsidRPr="00722AD9">
        <w:rPr>
          <w:rFonts w:ascii="Times New Roman" w:eastAsia="Arial" w:hAnsi="Times New Roman" w:cs="Times New Roman"/>
          <w:color w:val="000000" w:themeColor="text1"/>
        </w:rPr>
        <w:t>W przypadku, zmian o których mowa w ust. 1 pkt 4, Wykonawca wraz z wnioskiem o zmianę wynagrodzenia przedstawia sposób i podstawę wyliczenia odpowiedniej zmiany wynagrodzenia.</w:t>
      </w:r>
    </w:p>
    <w:p w14:paraId="05F03076" w14:textId="77777777" w:rsidR="00722AD9" w:rsidRPr="00722AD9" w:rsidRDefault="00722AD9" w:rsidP="00722AD9">
      <w:pPr>
        <w:widowControl w:val="0"/>
        <w:numPr>
          <w:ilvl w:val="0"/>
          <w:numId w:val="17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color w:val="000000" w:themeColor="text1"/>
        </w:rPr>
      </w:pPr>
      <w:r w:rsidRPr="00722AD9">
        <w:rPr>
          <w:rFonts w:ascii="Times New Roman" w:eastAsia="Arial" w:hAnsi="Times New Roman" w:cs="Times New Roman"/>
          <w:color w:val="000000" w:themeColor="text1"/>
        </w:rPr>
        <w:t xml:space="preserve">W celu zawarcia aneksu, o którym mowa w ust. 1, każda ze Stron może wystąpić do drugiej Strony z wnioskiem o dokonanie zmiany wysokości wynagrodzenia należnego Wykonawcy, wraz z uzasadnieniem zawierającym w szczególności szczegółowe wyliczenie całkowitej kwoty, o jaką wynagrodzenie Wykonawcy powinno ulec zmianie oraz wskazaniem daty, od której nastąpiła bądź nastąpi zmiana wysokości kosztów wykonania Umowy uzasadniająca zmianę wysokości wynagrodzenia należnego Wykonawcy. </w:t>
      </w:r>
    </w:p>
    <w:p w14:paraId="6A7FC1A2" w14:textId="77777777" w:rsidR="00722AD9" w:rsidRPr="00722AD9" w:rsidRDefault="00722AD9" w:rsidP="00722AD9">
      <w:pPr>
        <w:widowControl w:val="0"/>
        <w:numPr>
          <w:ilvl w:val="0"/>
          <w:numId w:val="17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color w:val="000000" w:themeColor="text1"/>
        </w:rPr>
      </w:pPr>
      <w:r w:rsidRPr="00722AD9">
        <w:rPr>
          <w:rFonts w:ascii="Times New Roman" w:eastAsia="Arial" w:hAnsi="Times New Roman" w:cs="Times New Roman"/>
          <w:color w:val="000000" w:themeColor="text1"/>
        </w:rPr>
        <w:t xml:space="preserve">W przypadku zmian, o których mowa w ust. 1 pkt 2 lub pkt 3, jeżeli z wnioskiem występuje Wykonawca, jest on zobowiązany dołączyć do wniosku dokumenty, z których będzie wynikać, w jakim zakresie zmiany te mają wpływ na koszty wykonania Umowy, w szczególności: </w:t>
      </w:r>
    </w:p>
    <w:p w14:paraId="4234487B" w14:textId="77777777" w:rsidR="00722AD9" w:rsidRPr="00722AD9" w:rsidRDefault="00722AD9" w:rsidP="00722AD9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spacing w:after="0" w:line="360" w:lineRule="auto"/>
        <w:ind w:left="426" w:hanging="284"/>
        <w:jc w:val="both"/>
        <w:rPr>
          <w:rFonts w:ascii="Times New Roman" w:eastAsia="Arial" w:hAnsi="Times New Roman" w:cs="Times New Roman"/>
          <w:color w:val="000000" w:themeColor="text1"/>
        </w:rPr>
      </w:pPr>
      <w:r w:rsidRPr="00722AD9">
        <w:rPr>
          <w:rFonts w:ascii="Times New Roman" w:eastAsia="Arial" w:hAnsi="Times New Roman" w:cs="Times New Roman"/>
          <w:color w:val="000000" w:themeColor="text1"/>
        </w:rPr>
        <w:t xml:space="preserve">pisemne zestawienie wynagrodzeń (zarówno przed jak i po zmianie) pracowników, wraz z określeniem zakresu (części etatu), w jakim wykonują oni prace bezpośrednio związane z realizacją przedmiotu Umowy oraz części wynagrodzenia odpowiadającej temu zakresowi - w przypadku zmiany, o której mowa w ust. 1 pkt 2, lub </w:t>
      </w:r>
    </w:p>
    <w:p w14:paraId="6ACD6E59" w14:textId="77777777" w:rsidR="00722AD9" w:rsidRPr="00722AD9" w:rsidRDefault="00722AD9" w:rsidP="00722AD9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spacing w:after="0" w:line="360" w:lineRule="auto"/>
        <w:ind w:left="426" w:hanging="284"/>
        <w:jc w:val="both"/>
        <w:rPr>
          <w:rFonts w:ascii="Times New Roman" w:eastAsia="Arial" w:hAnsi="Times New Roman" w:cs="Times New Roman"/>
          <w:color w:val="000000" w:themeColor="text1"/>
        </w:rPr>
      </w:pPr>
      <w:r w:rsidRPr="00722AD9">
        <w:rPr>
          <w:rFonts w:ascii="Times New Roman" w:eastAsia="Arial" w:hAnsi="Times New Roman" w:cs="Times New Roman"/>
          <w:color w:val="000000" w:themeColor="text1"/>
        </w:rPr>
        <w:t xml:space="preserve">pisemne zestawienie wynagrodzeń (zarówno przed jak i po zmianie) pracowników, wraz z kwotami składek uiszczanych do Zakładu Ubezpieczeń Społecznych/Kasy Rolniczego Ubezpieczenia Społecznego w części finansowanej przez Wykonawcę, z określeniem zakresu (części etatu), w jakim wykonują oni prace bezpośrednio związane z realizacją przedmiotu Umowy oraz części </w:t>
      </w:r>
      <w:r w:rsidRPr="00722AD9">
        <w:rPr>
          <w:rFonts w:ascii="Times New Roman" w:eastAsia="Arial" w:hAnsi="Times New Roman" w:cs="Times New Roman"/>
          <w:color w:val="000000" w:themeColor="text1"/>
        </w:rPr>
        <w:lastRenderedPageBreak/>
        <w:t xml:space="preserve">wynagrodzenia odpowiadającej temu zakresowi - w przypadku zmiany, o której mowa w ust. 1 pkt 3. </w:t>
      </w:r>
    </w:p>
    <w:p w14:paraId="660F3A1A" w14:textId="77777777" w:rsidR="00722AD9" w:rsidRPr="00722AD9" w:rsidRDefault="00722AD9" w:rsidP="00722AD9">
      <w:pPr>
        <w:widowControl w:val="0"/>
        <w:numPr>
          <w:ilvl w:val="0"/>
          <w:numId w:val="17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color w:val="000000" w:themeColor="text1"/>
        </w:rPr>
      </w:pPr>
      <w:r w:rsidRPr="00722AD9">
        <w:rPr>
          <w:rFonts w:ascii="Times New Roman" w:eastAsia="Arial" w:hAnsi="Times New Roman" w:cs="Times New Roman"/>
          <w:color w:val="000000" w:themeColor="text1"/>
        </w:rPr>
        <w:t xml:space="preserve">W przypadku zmiany, o której mowa w ust. 1 pkt 3, jeżeli z wnioskiem występuje Zamawiający, jest on uprawniony do zobowiązania Wykonawcy do przedstawienia w wyznaczonym terminie, nie krótszym niż 10 dni kalendarzowych liczonym od dnia otrzymania pisemnego wniosku dokumentów, z których będzie wynikać w jakim zakresie zmiana ta ma wpływ na koszty wykonania Umowy, w tym pisemnego zestawienia wynagrodzeń, o którym mowa w ust. 11. </w:t>
      </w:r>
    </w:p>
    <w:p w14:paraId="7134D554" w14:textId="77777777" w:rsidR="00722AD9" w:rsidRPr="00722AD9" w:rsidRDefault="00722AD9" w:rsidP="00722AD9">
      <w:pPr>
        <w:widowControl w:val="0"/>
        <w:numPr>
          <w:ilvl w:val="0"/>
          <w:numId w:val="17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color w:val="000000" w:themeColor="text1"/>
        </w:rPr>
      </w:pPr>
      <w:r w:rsidRPr="00722AD9">
        <w:rPr>
          <w:rFonts w:ascii="Times New Roman" w:eastAsia="Arial" w:hAnsi="Times New Roman" w:cs="Times New Roman"/>
          <w:color w:val="000000" w:themeColor="text1"/>
        </w:rPr>
        <w:t>W przypadku zmiany, o której mowa w ust. 1 pkt 5:</w:t>
      </w:r>
    </w:p>
    <w:p w14:paraId="12E8E836" w14:textId="77777777" w:rsidR="00722AD9" w:rsidRPr="00722AD9" w:rsidRDefault="00722AD9" w:rsidP="00722AD9">
      <w:pPr>
        <w:widowControl w:val="0"/>
        <w:numPr>
          <w:ilvl w:val="0"/>
          <w:numId w:val="6"/>
        </w:numPr>
        <w:shd w:val="clear" w:color="auto" w:fill="FFFFFF"/>
        <w:suppressAutoHyphens/>
        <w:autoSpaceDE w:val="0"/>
        <w:autoSpaceDN w:val="0"/>
        <w:spacing w:after="0" w:line="360" w:lineRule="auto"/>
        <w:ind w:left="709" w:hanging="283"/>
        <w:jc w:val="both"/>
        <w:rPr>
          <w:rFonts w:ascii="Times New Roman" w:eastAsia="Arial" w:hAnsi="Times New Roman" w:cs="Times New Roman"/>
          <w:color w:val="000000" w:themeColor="text1"/>
        </w:rPr>
      </w:pPr>
      <w:r w:rsidRPr="00722AD9">
        <w:rPr>
          <w:rFonts w:ascii="Times New Roman" w:eastAsia="Arial" w:hAnsi="Times New Roman" w:cs="Times New Roman"/>
          <w:color w:val="000000" w:themeColor="text1"/>
        </w:rPr>
        <w:t xml:space="preserve">Strony uprawnione będą do żądania zmiany wynagrodzenia w przypadku wzrostu wskaźnika </w:t>
      </w:r>
      <w:r w:rsidRPr="00722AD9">
        <w:rPr>
          <w:rFonts w:ascii="Times New Roman" w:eastAsia="Arial" w:hAnsi="Times New Roman" w:cs="Times New Roman"/>
          <w:color w:val="000000" w:themeColor="text1"/>
          <w:shd w:val="clear" w:color="auto" w:fill="FDFDFD"/>
        </w:rPr>
        <w:t xml:space="preserve">cen towarów i usług konsumpcyjnych </w:t>
      </w:r>
      <w:r w:rsidRPr="00722AD9">
        <w:rPr>
          <w:rFonts w:ascii="Times New Roman" w:eastAsia="Arial" w:hAnsi="Times New Roman" w:cs="Times New Roman"/>
          <w:color w:val="000000" w:themeColor="text1"/>
        </w:rPr>
        <w:t>ogłaszanego w komunikacie Prezesa Głównego Urzędu Statystycznego o co najmniej 4,0 % w porównaniu z tym samym miesiącem poprzedniego roku,</w:t>
      </w:r>
    </w:p>
    <w:p w14:paraId="0C211A4A" w14:textId="77777777" w:rsidR="00722AD9" w:rsidRPr="00722AD9" w:rsidRDefault="00722AD9" w:rsidP="00722AD9">
      <w:pPr>
        <w:widowControl w:val="0"/>
        <w:numPr>
          <w:ilvl w:val="0"/>
          <w:numId w:val="6"/>
        </w:numPr>
        <w:shd w:val="clear" w:color="auto" w:fill="FFFFFF"/>
        <w:suppressAutoHyphens/>
        <w:autoSpaceDE w:val="0"/>
        <w:autoSpaceDN w:val="0"/>
        <w:spacing w:after="0" w:line="360" w:lineRule="auto"/>
        <w:ind w:left="709" w:hanging="283"/>
        <w:jc w:val="both"/>
        <w:rPr>
          <w:rFonts w:ascii="Times New Roman" w:eastAsia="Arial" w:hAnsi="Times New Roman" w:cs="Times New Roman"/>
          <w:color w:val="000000" w:themeColor="text1"/>
        </w:rPr>
      </w:pPr>
      <w:r w:rsidRPr="00722AD9">
        <w:rPr>
          <w:rFonts w:ascii="Times New Roman" w:eastAsia="Arial" w:hAnsi="Times New Roman" w:cs="Times New Roman"/>
          <w:color w:val="000000" w:themeColor="text1"/>
        </w:rPr>
        <w:t xml:space="preserve">wysokość wynagrodzenia należnego Wykonawcy ulegnie waloryzacji o wartość zmiany wskaźnika </w:t>
      </w:r>
      <w:r w:rsidRPr="00722AD9">
        <w:rPr>
          <w:rFonts w:ascii="Times New Roman" w:eastAsia="Arial" w:hAnsi="Times New Roman" w:cs="Times New Roman"/>
          <w:color w:val="000000" w:themeColor="text1"/>
          <w:shd w:val="clear" w:color="auto" w:fill="FDFDFD"/>
        </w:rPr>
        <w:t xml:space="preserve">cen towarów i usług konsumpcyjnych </w:t>
      </w:r>
      <w:r w:rsidRPr="00722AD9">
        <w:rPr>
          <w:rFonts w:ascii="Times New Roman" w:eastAsia="Arial" w:hAnsi="Times New Roman" w:cs="Times New Roman"/>
          <w:color w:val="000000" w:themeColor="text1"/>
        </w:rPr>
        <w:t>ogłaszanego w komunikacie Prezesa Głównego Urzędu Statystycznego;</w:t>
      </w:r>
    </w:p>
    <w:p w14:paraId="6CFA44F9" w14:textId="77777777" w:rsidR="00722AD9" w:rsidRPr="00722AD9" w:rsidRDefault="00722AD9" w:rsidP="00722AD9">
      <w:pPr>
        <w:widowControl w:val="0"/>
        <w:numPr>
          <w:ilvl w:val="0"/>
          <w:numId w:val="6"/>
        </w:numPr>
        <w:shd w:val="clear" w:color="auto" w:fill="FFFFFF"/>
        <w:suppressAutoHyphens/>
        <w:autoSpaceDE w:val="0"/>
        <w:autoSpaceDN w:val="0"/>
        <w:spacing w:after="0" w:line="360" w:lineRule="auto"/>
        <w:ind w:left="709" w:hanging="283"/>
        <w:jc w:val="both"/>
        <w:rPr>
          <w:rFonts w:ascii="Times New Roman" w:eastAsia="Arial" w:hAnsi="Times New Roman" w:cs="Times New Roman"/>
          <w:color w:val="000000" w:themeColor="text1"/>
        </w:rPr>
      </w:pPr>
      <w:r w:rsidRPr="00722AD9">
        <w:rPr>
          <w:rFonts w:ascii="Times New Roman" w:eastAsia="Arial" w:hAnsi="Times New Roman" w:cs="Times New Roman"/>
          <w:color w:val="000000" w:themeColor="text1"/>
        </w:rPr>
        <w:t>waloryzacja wynagrodzenia następuje po raz pierwszy po 6 miesiącach od dnia zawarcia Umowy. Waloryzacja będzie wyliczona jako iloczyn wynagrodzenia pozostałego do zapłaty i wskaźnika cen towarów i usług konsumpcyjnych ogłaszanego w komunikacie Prezesa Głównego Urzędu Statystycznego w porównaniu z tym samym miesiącem poprzedniego roku,</w:t>
      </w:r>
    </w:p>
    <w:p w14:paraId="5834F838" w14:textId="77777777" w:rsidR="00722AD9" w:rsidRPr="00722AD9" w:rsidRDefault="00722AD9" w:rsidP="00722AD9">
      <w:pPr>
        <w:widowControl w:val="0"/>
        <w:numPr>
          <w:ilvl w:val="0"/>
          <w:numId w:val="6"/>
        </w:numPr>
        <w:shd w:val="clear" w:color="auto" w:fill="FFFFFF"/>
        <w:suppressAutoHyphens/>
        <w:autoSpaceDE w:val="0"/>
        <w:autoSpaceDN w:val="0"/>
        <w:spacing w:after="0" w:line="360" w:lineRule="auto"/>
        <w:ind w:left="709" w:hanging="283"/>
        <w:jc w:val="both"/>
        <w:rPr>
          <w:rFonts w:ascii="Times New Roman" w:eastAsia="Arial" w:hAnsi="Times New Roman" w:cs="Times New Roman"/>
          <w:color w:val="000000" w:themeColor="text1"/>
        </w:rPr>
      </w:pPr>
      <w:r w:rsidRPr="00722AD9">
        <w:rPr>
          <w:rFonts w:ascii="Times New Roman" w:eastAsia="Arial" w:hAnsi="Times New Roman" w:cs="Times New Roman"/>
          <w:color w:val="000000" w:themeColor="text1"/>
        </w:rPr>
        <w:t>w przypadku likwidacji wskaźnika, o którym mowa w pkt 1 lub zmiany organu, który urzędowo go ustala, mechanizm, o którym mowa w pkt 1 stosuje się odpowiednio do wskaźnika i organu, który zgodnie z odpowiednimi przepisami prawa zastąpi wskaźnik lub organ, o których mowa w pkt 1;</w:t>
      </w:r>
    </w:p>
    <w:p w14:paraId="03236E9D" w14:textId="77777777" w:rsidR="00722AD9" w:rsidRPr="00722AD9" w:rsidRDefault="00722AD9" w:rsidP="00722AD9">
      <w:pPr>
        <w:widowControl w:val="0"/>
        <w:numPr>
          <w:ilvl w:val="0"/>
          <w:numId w:val="6"/>
        </w:numPr>
        <w:shd w:val="clear" w:color="auto" w:fill="FFFFFF"/>
        <w:suppressAutoHyphens/>
        <w:autoSpaceDE w:val="0"/>
        <w:autoSpaceDN w:val="0"/>
        <w:spacing w:after="0" w:line="360" w:lineRule="auto"/>
        <w:ind w:left="709" w:hanging="283"/>
        <w:jc w:val="both"/>
        <w:rPr>
          <w:rFonts w:ascii="Times New Roman" w:eastAsia="Arial" w:hAnsi="Times New Roman" w:cs="Times New Roman"/>
          <w:color w:val="000000" w:themeColor="text1"/>
        </w:rPr>
      </w:pPr>
      <w:r w:rsidRPr="00722AD9">
        <w:rPr>
          <w:rFonts w:ascii="Times New Roman" w:eastAsia="Arial" w:hAnsi="Times New Roman" w:cs="Times New Roman"/>
          <w:color w:val="000000" w:themeColor="text1"/>
        </w:rPr>
        <w:t>Wykonawca będzie uprawniony do waloryzacji wynagrodzenia nie częściej niż co 6 miesięcy,  wyłącznie w sytuacji wykazania Zamawiającemu, że wzrost wskaźnika, o którym mowa w pkt 1 ma wpływ na cenę materiałów lub kosztów związanych z realizacją zamówienia będących podstawą opracowania przez Wykonawcę oferty;</w:t>
      </w:r>
    </w:p>
    <w:p w14:paraId="01573097" w14:textId="77777777" w:rsidR="00722AD9" w:rsidRPr="00722AD9" w:rsidRDefault="00722AD9" w:rsidP="00722AD9">
      <w:pPr>
        <w:widowControl w:val="0"/>
        <w:numPr>
          <w:ilvl w:val="0"/>
          <w:numId w:val="6"/>
        </w:numPr>
        <w:shd w:val="clear" w:color="auto" w:fill="FFFFFF"/>
        <w:suppressAutoHyphens/>
        <w:autoSpaceDE w:val="0"/>
        <w:autoSpaceDN w:val="0"/>
        <w:spacing w:after="0" w:line="360" w:lineRule="auto"/>
        <w:ind w:left="709" w:hanging="283"/>
        <w:jc w:val="both"/>
        <w:rPr>
          <w:rFonts w:ascii="Times New Roman" w:eastAsia="Arial" w:hAnsi="Times New Roman" w:cs="Times New Roman"/>
          <w:color w:val="000000" w:themeColor="text1"/>
        </w:rPr>
      </w:pPr>
      <w:r w:rsidRPr="00722AD9">
        <w:rPr>
          <w:rFonts w:ascii="Times New Roman" w:eastAsia="Arial" w:hAnsi="Times New Roman" w:cs="Times New Roman"/>
          <w:color w:val="000000" w:themeColor="text1"/>
        </w:rPr>
        <w:t>Wykonawca jest obowiązany powiadomić Zamawiającego o podstawie do dokonania waloryzacji w terminie 14 dni od daty zaistnienia przesłanek, nie później niż miesiąc przed terminem zakończenia Umowy, o którym mowa w § 2 ust. 1 Umowy. W tym terminie, Wykonawca ma obowiązek wykazać okoliczności potwierdzające zmianę i przedłożyć kalkulację nowej wysokości wynagrodzenia;</w:t>
      </w:r>
    </w:p>
    <w:p w14:paraId="08EFC323" w14:textId="77777777" w:rsidR="00722AD9" w:rsidRPr="00722AD9" w:rsidRDefault="00722AD9" w:rsidP="00722AD9">
      <w:pPr>
        <w:widowControl w:val="0"/>
        <w:numPr>
          <w:ilvl w:val="0"/>
          <w:numId w:val="6"/>
        </w:numPr>
        <w:shd w:val="clear" w:color="auto" w:fill="FFFFFF"/>
        <w:suppressAutoHyphens/>
        <w:autoSpaceDE w:val="0"/>
        <w:autoSpaceDN w:val="0"/>
        <w:spacing w:after="0" w:line="360" w:lineRule="auto"/>
        <w:ind w:left="709" w:hanging="283"/>
        <w:jc w:val="both"/>
        <w:rPr>
          <w:rFonts w:ascii="Times New Roman" w:eastAsia="Arial" w:hAnsi="Times New Roman" w:cs="Times New Roman"/>
          <w:color w:val="000000" w:themeColor="text1"/>
        </w:rPr>
      </w:pPr>
      <w:r w:rsidRPr="00722AD9">
        <w:rPr>
          <w:rFonts w:ascii="Times New Roman" w:eastAsia="Arial" w:hAnsi="Times New Roman" w:cs="Times New Roman"/>
          <w:color w:val="000000" w:themeColor="text1"/>
        </w:rPr>
        <w:t xml:space="preserve">wynagrodzenie będzie podlegało waloryzacji maksymalnie do 10,0 % wynagrodzenia brutto </w:t>
      </w:r>
      <w:r w:rsidRPr="00722AD9">
        <w:rPr>
          <w:rFonts w:ascii="Times New Roman" w:eastAsia="Arial" w:hAnsi="Times New Roman" w:cs="Times New Roman"/>
          <w:color w:val="000000" w:themeColor="text1"/>
          <w:shd w:val="clear" w:color="auto" w:fill="FEFFFE"/>
        </w:rPr>
        <w:t>określonego w § 4 ust. 1 Umowy</w:t>
      </w:r>
      <w:r w:rsidRPr="00722AD9">
        <w:rPr>
          <w:rFonts w:ascii="Times New Roman" w:eastAsia="Arial" w:hAnsi="Times New Roman" w:cs="Times New Roman"/>
          <w:color w:val="000000" w:themeColor="text1"/>
        </w:rPr>
        <w:t xml:space="preserve"> w całym okresie obowiązywania Umowy;</w:t>
      </w:r>
    </w:p>
    <w:p w14:paraId="711DDB9D" w14:textId="77777777" w:rsidR="00722AD9" w:rsidRPr="00722AD9" w:rsidRDefault="00722AD9" w:rsidP="00722AD9">
      <w:pPr>
        <w:widowControl w:val="0"/>
        <w:numPr>
          <w:ilvl w:val="0"/>
          <w:numId w:val="6"/>
        </w:numPr>
        <w:shd w:val="clear" w:color="auto" w:fill="FFFFFF"/>
        <w:suppressAutoHyphens/>
        <w:autoSpaceDE w:val="0"/>
        <w:autoSpaceDN w:val="0"/>
        <w:spacing w:after="0" w:line="360" w:lineRule="auto"/>
        <w:ind w:left="709" w:hanging="283"/>
        <w:jc w:val="both"/>
        <w:rPr>
          <w:rFonts w:ascii="Times New Roman" w:eastAsia="Arial" w:hAnsi="Times New Roman" w:cs="Times New Roman"/>
          <w:color w:val="000000" w:themeColor="text1"/>
        </w:rPr>
      </w:pPr>
      <w:r w:rsidRPr="00722AD9">
        <w:rPr>
          <w:rFonts w:ascii="Times New Roman" w:eastAsia="Arial" w:hAnsi="Times New Roman" w:cs="Times New Roman"/>
          <w:color w:val="000000" w:themeColor="text1"/>
        </w:rPr>
        <w:t>postanowień ust. 1 pkt 5 i ust. 13 niniejszego paragrafu w zakresie waloryzacji nie stosuje się od chwili osiągnięcia limitu, o którym mowa w pkt. 7;</w:t>
      </w:r>
    </w:p>
    <w:p w14:paraId="217F152C" w14:textId="77777777" w:rsidR="00722AD9" w:rsidRPr="00722AD9" w:rsidRDefault="00722AD9" w:rsidP="00722AD9">
      <w:pPr>
        <w:widowControl w:val="0"/>
        <w:numPr>
          <w:ilvl w:val="0"/>
          <w:numId w:val="6"/>
        </w:numPr>
        <w:shd w:val="clear" w:color="auto" w:fill="FFFFFF"/>
        <w:suppressAutoHyphens/>
        <w:autoSpaceDE w:val="0"/>
        <w:autoSpaceDN w:val="0"/>
        <w:spacing w:after="0" w:line="360" w:lineRule="auto"/>
        <w:ind w:left="709" w:hanging="283"/>
        <w:jc w:val="both"/>
        <w:rPr>
          <w:rFonts w:ascii="Times New Roman" w:eastAsia="Arial" w:hAnsi="Times New Roman" w:cs="Times New Roman"/>
          <w:color w:val="000000" w:themeColor="text1"/>
        </w:rPr>
      </w:pPr>
      <w:r w:rsidRPr="00722AD9">
        <w:rPr>
          <w:rFonts w:ascii="Times New Roman" w:eastAsia="Arial" w:hAnsi="Times New Roman" w:cs="Times New Roman"/>
          <w:color w:val="000000" w:themeColor="text1"/>
        </w:rPr>
        <w:t xml:space="preserve">przez zmianę ceny materiałów lub kosztów rozumie się wzrost odpowiednio cen lub kosztów, jak i ich obniżenie, względem ceny lub kosztu przyjętych w celu ustalenia wynagrodzenia </w:t>
      </w:r>
      <w:r w:rsidRPr="00722AD9">
        <w:rPr>
          <w:rFonts w:ascii="Times New Roman" w:eastAsia="Arial" w:hAnsi="Times New Roman" w:cs="Times New Roman"/>
          <w:color w:val="000000" w:themeColor="text1"/>
        </w:rPr>
        <w:lastRenderedPageBreak/>
        <w:t>Wykonawcy zawartego w ofercie;</w:t>
      </w:r>
    </w:p>
    <w:p w14:paraId="235BFDB2" w14:textId="77777777" w:rsidR="00722AD9" w:rsidRPr="00722AD9" w:rsidRDefault="00722AD9" w:rsidP="00722AD9">
      <w:pPr>
        <w:widowControl w:val="0"/>
        <w:numPr>
          <w:ilvl w:val="0"/>
          <w:numId w:val="6"/>
        </w:numPr>
        <w:shd w:val="clear" w:color="auto" w:fill="FFFFFF"/>
        <w:suppressAutoHyphens/>
        <w:autoSpaceDE w:val="0"/>
        <w:autoSpaceDN w:val="0"/>
        <w:spacing w:after="0" w:line="360" w:lineRule="auto"/>
        <w:ind w:left="709" w:hanging="283"/>
        <w:jc w:val="both"/>
        <w:rPr>
          <w:rFonts w:ascii="Times New Roman" w:eastAsia="Arial" w:hAnsi="Times New Roman" w:cs="Times New Roman"/>
          <w:color w:val="000000" w:themeColor="text1"/>
        </w:rPr>
      </w:pPr>
      <w:r w:rsidRPr="00722AD9">
        <w:rPr>
          <w:rFonts w:ascii="Times New Roman" w:eastAsia="Arial" w:hAnsi="Times New Roman" w:cs="Times New Roman"/>
          <w:color w:val="000000" w:themeColor="text1"/>
        </w:rPr>
        <w:t xml:space="preserve">Wykonawca, którego wynagrodzenie zostało zmienione zgodnie z ust. 1 pkt 5 oraz ust. 13 </w:t>
      </w:r>
      <w:r w:rsidRPr="00722AD9">
        <w:rPr>
          <w:rFonts w:ascii="Times New Roman" w:eastAsia="Arial" w:hAnsi="Times New Roman" w:cs="Times New Roman"/>
          <w:color w:val="000000" w:themeColor="text1"/>
        </w:rPr>
        <w:br/>
        <w:t>pkt 1-8 zobowiązany jest do proporcjonalnej zmiany wynagrodzenia przysługującego podwykonawcy, z którym zawarł Umowę, w zakresie odpowiadającym zmianom cen materiałów lub kosztów dotyczących zobowiązania podwykonawcy,</w:t>
      </w:r>
    </w:p>
    <w:p w14:paraId="1B205ECC" w14:textId="77777777" w:rsidR="00722AD9" w:rsidRPr="00722AD9" w:rsidRDefault="00722AD9" w:rsidP="00722AD9">
      <w:pPr>
        <w:widowControl w:val="0"/>
        <w:numPr>
          <w:ilvl w:val="0"/>
          <w:numId w:val="6"/>
        </w:numPr>
        <w:shd w:val="clear" w:color="auto" w:fill="FFFFFF"/>
        <w:suppressAutoHyphens/>
        <w:autoSpaceDE w:val="0"/>
        <w:autoSpaceDN w:val="0"/>
        <w:spacing w:after="0" w:line="360" w:lineRule="auto"/>
        <w:ind w:left="709" w:hanging="283"/>
        <w:jc w:val="both"/>
        <w:rPr>
          <w:rFonts w:ascii="Times New Roman" w:eastAsia="Arial" w:hAnsi="Times New Roman" w:cs="Times New Roman"/>
          <w:color w:val="000000" w:themeColor="text1"/>
        </w:rPr>
      </w:pPr>
      <w:r w:rsidRPr="00722AD9">
        <w:rPr>
          <w:rFonts w:ascii="Times New Roman" w:eastAsia="Arial" w:hAnsi="Times New Roman" w:cs="Times New Roman"/>
          <w:color w:val="000000" w:themeColor="text1"/>
        </w:rPr>
        <w:t xml:space="preserve">niewywiązanie się z obowiązku, o którym mowa w pkt 10 będzie skutkowało naliczeniem kary umownej, o której mowa w </w:t>
      </w:r>
      <w:r w:rsidRPr="00722AD9">
        <w:rPr>
          <w:rFonts w:ascii="Times New Roman" w:eastAsia="Arial" w:hAnsi="Times New Roman" w:cs="Times New Roman"/>
          <w:color w:val="000000" w:themeColor="text1"/>
          <w:w w:val="101"/>
        </w:rPr>
        <w:t>§ 7 ust. 1 pkt 4 Umowy</w:t>
      </w:r>
      <w:r w:rsidRPr="00722AD9">
        <w:rPr>
          <w:rFonts w:ascii="Times New Roman" w:eastAsia="Arial" w:hAnsi="Times New Roman" w:cs="Times New Roman"/>
          <w:color w:val="000000" w:themeColor="text1"/>
        </w:rPr>
        <w:t>.</w:t>
      </w:r>
    </w:p>
    <w:p w14:paraId="43E17660" w14:textId="77777777" w:rsidR="00722AD9" w:rsidRPr="00722AD9" w:rsidRDefault="00722AD9" w:rsidP="00722AD9">
      <w:pPr>
        <w:widowControl w:val="0"/>
        <w:numPr>
          <w:ilvl w:val="0"/>
          <w:numId w:val="17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color w:val="000000" w:themeColor="text1"/>
        </w:rPr>
      </w:pPr>
      <w:r w:rsidRPr="00722AD9">
        <w:rPr>
          <w:rFonts w:ascii="Times New Roman" w:eastAsia="Arial" w:hAnsi="Times New Roman" w:cs="Times New Roman"/>
          <w:color w:val="000000" w:themeColor="text1"/>
        </w:rPr>
        <w:t xml:space="preserve">W terminie 10 dni kalendarzowych od dnia przekazania wniosku, o którym mowa w ust. 10, Strona, która otrzymała wniosek, przekaże drugiej Stronie informację o zakresie, w jakim zatwierdza wniosek oraz wskaże kwotę, o którą wynagrodzenie należne Wykonawcy powinno ulec zmianie, albo informację o niezatwierdzeniu wniosku wraz z uzasadnieniem. </w:t>
      </w:r>
    </w:p>
    <w:p w14:paraId="3B87188B" w14:textId="77777777" w:rsidR="00722AD9" w:rsidRPr="00722AD9" w:rsidRDefault="00722AD9" w:rsidP="00722AD9">
      <w:pPr>
        <w:widowControl w:val="0"/>
        <w:numPr>
          <w:ilvl w:val="0"/>
          <w:numId w:val="17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color w:val="000000" w:themeColor="text1"/>
        </w:rPr>
      </w:pPr>
      <w:r w:rsidRPr="00722AD9">
        <w:rPr>
          <w:rFonts w:ascii="Times New Roman" w:eastAsia="Arial" w:hAnsi="Times New Roman" w:cs="Times New Roman"/>
          <w:color w:val="000000" w:themeColor="text1"/>
        </w:rPr>
        <w:t xml:space="preserve">W przypadku otrzymania przez Stronę informacji o niezatwierdzeniu wniosku lub częściowym zatwierdzeniu wniosku, Strona może ponownie wystąpić z wnioskiem, o którym mowa w ust. 10. W takim przypadku postanowienia ust. 11 – 14 oraz 16 stosuje się odpowiednio. </w:t>
      </w:r>
    </w:p>
    <w:p w14:paraId="48C553E7" w14:textId="77777777" w:rsidR="00722AD9" w:rsidRPr="00722AD9" w:rsidRDefault="00722AD9" w:rsidP="00722AD9">
      <w:pPr>
        <w:widowControl w:val="0"/>
        <w:numPr>
          <w:ilvl w:val="0"/>
          <w:numId w:val="17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color w:val="000000" w:themeColor="text1"/>
        </w:rPr>
      </w:pPr>
      <w:r w:rsidRPr="00722AD9">
        <w:rPr>
          <w:rFonts w:ascii="Times New Roman" w:eastAsia="Arial" w:hAnsi="Times New Roman" w:cs="Times New Roman"/>
          <w:color w:val="000000" w:themeColor="text1"/>
        </w:rPr>
        <w:t>Zawarcie aneksu nastąpi nie później niż w terminie 30 dni kalendarzowych od dnia zatwierdzenia wniosku o dokonanie zmiany wysokości wynagrodzenia należnego Wykonawcy. Aneks będzie obowiązywał od dnia jego zawarcia ze skutkiem od dnia wejścia w życie zmian przepisów będących podstawą do zmiany wysokości wynagrodzenia albo od dnia zawnioskowanego przez Stronę, jeżeli będzie to termin późniejszy.</w:t>
      </w:r>
    </w:p>
    <w:p w14:paraId="5530A2BA" w14:textId="77777777" w:rsidR="00722AD9" w:rsidRPr="00722AD9" w:rsidRDefault="00722AD9" w:rsidP="00722AD9">
      <w:pPr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</w:rPr>
      </w:pPr>
      <w:r w:rsidRPr="00722AD9">
        <w:rPr>
          <w:rFonts w:ascii="Times New Roman" w:eastAsia="SimSun" w:hAnsi="Times New Roman" w:cs="Times New Roman"/>
          <w:b/>
          <w:kern w:val="3"/>
        </w:rPr>
        <w:t>§ 6</w:t>
      </w:r>
    </w:p>
    <w:p w14:paraId="45DFA34B" w14:textId="77777777" w:rsidR="00722AD9" w:rsidRPr="00722AD9" w:rsidRDefault="00722AD9" w:rsidP="00722AD9">
      <w:pPr>
        <w:numPr>
          <w:ilvl w:val="0"/>
          <w:numId w:val="26"/>
        </w:numPr>
        <w:suppressAutoHyphens/>
        <w:autoSpaceDN w:val="0"/>
        <w:spacing w:after="0" w:line="360" w:lineRule="auto"/>
        <w:ind w:left="68" w:hanging="425"/>
        <w:contextualSpacing/>
        <w:jc w:val="both"/>
        <w:textAlignment w:val="baseline"/>
        <w:rPr>
          <w:rFonts w:ascii="Times New Roman" w:eastAsia="SimSun" w:hAnsi="Times New Roman" w:cs="Times New Roman"/>
          <w:kern w:val="3"/>
        </w:rPr>
      </w:pPr>
      <w:r w:rsidRPr="00722AD9">
        <w:rPr>
          <w:rFonts w:ascii="Times New Roman" w:eastAsia="SimSun" w:hAnsi="Times New Roman" w:cs="Times New Roman"/>
          <w:kern w:val="3"/>
        </w:rPr>
        <w:t>Dostarczona odzież musi charakteryzować się cechami wymienionymi w OPZ, stanowiącym załącznik nr 2 do Umowy, oraz być wysokiej jakości, tj. I gatunku, bez wad fizycznych i jakościowych, a sposób dostawy musi gwarantować dostarczenie zamówionej odzieży w stanie nieuszkodzonym.</w:t>
      </w:r>
    </w:p>
    <w:p w14:paraId="2F885967" w14:textId="17BCB7BE" w:rsidR="00722AD9" w:rsidRPr="00722AD9" w:rsidRDefault="00722AD9" w:rsidP="00722AD9">
      <w:pPr>
        <w:numPr>
          <w:ilvl w:val="0"/>
          <w:numId w:val="26"/>
        </w:numPr>
        <w:spacing w:line="360" w:lineRule="auto"/>
        <w:ind w:left="68" w:hanging="425"/>
        <w:contextualSpacing/>
        <w:jc w:val="both"/>
        <w:rPr>
          <w:rFonts w:ascii="Times New Roman" w:hAnsi="Times New Roman" w:cs="Times New Roman"/>
        </w:rPr>
      </w:pPr>
      <w:r w:rsidRPr="00722AD9">
        <w:rPr>
          <w:rFonts w:ascii="Times New Roman" w:hAnsi="Times New Roman" w:cs="Times New Roman"/>
        </w:rPr>
        <w:t xml:space="preserve">Zamawiający ma prawo wykonania kontroli losowo wybranego asortymentu w wybranym przez </w:t>
      </w:r>
      <w:r w:rsidR="0088570D">
        <w:rPr>
          <w:rFonts w:ascii="Times New Roman" w:hAnsi="Times New Roman" w:cs="Times New Roman"/>
        </w:rPr>
        <w:t>siebie</w:t>
      </w:r>
      <w:r w:rsidR="0088570D" w:rsidRPr="00722AD9">
        <w:rPr>
          <w:rFonts w:ascii="Times New Roman" w:hAnsi="Times New Roman" w:cs="Times New Roman"/>
        </w:rPr>
        <w:t xml:space="preserve"> </w:t>
      </w:r>
      <w:r w:rsidRPr="00722AD9">
        <w:rPr>
          <w:rFonts w:ascii="Times New Roman" w:hAnsi="Times New Roman" w:cs="Times New Roman"/>
        </w:rPr>
        <w:t xml:space="preserve">niezależnym instytucie badawczym w celu ustalenia, czy </w:t>
      </w:r>
      <w:r w:rsidR="000137A0" w:rsidRPr="00722AD9">
        <w:rPr>
          <w:rFonts w:ascii="Times New Roman" w:hAnsi="Times New Roman" w:cs="Times New Roman"/>
        </w:rPr>
        <w:t>dostarczon</w:t>
      </w:r>
      <w:r w:rsidR="000137A0">
        <w:rPr>
          <w:rFonts w:ascii="Times New Roman" w:hAnsi="Times New Roman" w:cs="Times New Roman"/>
        </w:rPr>
        <w:t>a</w:t>
      </w:r>
      <w:r w:rsidR="000137A0" w:rsidRPr="00722AD9">
        <w:rPr>
          <w:rFonts w:ascii="Times New Roman" w:hAnsi="Times New Roman" w:cs="Times New Roman"/>
        </w:rPr>
        <w:t xml:space="preserve"> </w:t>
      </w:r>
      <w:r w:rsidR="000137A0">
        <w:rPr>
          <w:rFonts w:ascii="Times New Roman" w:hAnsi="Times New Roman" w:cs="Times New Roman"/>
        </w:rPr>
        <w:t>odzież jest</w:t>
      </w:r>
      <w:r w:rsidRPr="00722AD9">
        <w:rPr>
          <w:rFonts w:ascii="Times New Roman" w:hAnsi="Times New Roman" w:cs="Times New Roman"/>
        </w:rPr>
        <w:t xml:space="preserve"> wymaganej jakości</w:t>
      </w:r>
      <w:r w:rsidR="000137A0">
        <w:rPr>
          <w:rFonts w:ascii="Times New Roman" w:hAnsi="Times New Roman" w:cs="Times New Roman"/>
        </w:rPr>
        <w:t xml:space="preserve"> oraz </w:t>
      </w:r>
      <w:r w:rsidRPr="00722AD9">
        <w:rPr>
          <w:rFonts w:ascii="Times New Roman" w:hAnsi="Times New Roman" w:cs="Times New Roman"/>
        </w:rPr>
        <w:t>zgodn</w:t>
      </w:r>
      <w:r w:rsidR="000137A0">
        <w:rPr>
          <w:rFonts w:ascii="Times New Roman" w:hAnsi="Times New Roman" w:cs="Times New Roman"/>
        </w:rPr>
        <w:t>a</w:t>
      </w:r>
      <w:r w:rsidRPr="00722AD9">
        <w:rPr>
          <w:rFonts w:ascii="Times New Roman" w:hAnsi="Times New Roman" w:cs="Times New Roman"/>
        </w:rPr>
        <w:t xml:space="preserve"> z deklarowanymi przez </w:t>
      </w:r>
      <w:r w:rsidR="000137A0">
        <w:rPr>
          <w:rFonts w:ascii="Times New Roman" w:hAnsi="Times New Roman" w:cs="Times New Roman"/>
        </w:rPr>
        <w:t>Wykonawcę</w:t>
      </w:r>
      <w:r w:rsidR="000137A0" w:rsidRPr="00722AD9">
        <w:rPr>
          <w:rFonts w:ascii="Times New Roman" w:hAnsi="Times New Roman" w:cs="Times New Roman"/>
        </w:rPr>
        <w:t xml:space="preserve"> </w:t>
      </w:r>
      <w:r w:rsidR="000137A0">
        <w:rPr>
          <w:rFonts w:ascii="Times New Roman" w:hAnsi="Times New Roman" w:cs="Times New Roman"/>
        </w:rPr>
        <w:t>cechami/parametrami/normami.</w:t>
      </w:r>
    </w:p>
    <w:p w14:paraId="05728FA4" w14:textId="4A3869CD" w:rsidR="00722AD9" w:rsidRPr="000137A0" w:rsidRDefault="00722AD9" w:rsidP="00161748">
      <w:pPr>
        <w:numPr>
          <w:ilvl w:val="0"/>
          <w:numId w:val="26"/>
        </w:numPr>
        <w:spacing w:line="360" w:lineRule="auto"/>
        <w:ind w:left="68" w:hanging="425"/>
        <w:contextualSpacing/>
        <w:jc w:val="both"/>
        <w:rPr>
          <w:rFonts w:ascii="Times New Roman" w:eastAsia="SimSun" w:hAnsi="Times New Roman" w:cs="Times New Roman"/>
          <w:kern w:val="3"/>
        </w:rPr>
      </w:pPr>
      <w:r w:rsidRPr="00722AD9">
        <w:rPr>
          <w:rFonts w:ascii="Times New Roman" w:hAnsi="Times New Roman" w:cs="Times New Roman"/>
        </w:rPr>
        <w:t>W przypadku wyników negatywnych</w:t>
      </w:r>
      <w:r w:rsidR="000137A0">
        <w:rPr>
          <w:rFonts w:ascii="Times New Roman" w:hAnsi="Times New Roman" w:cs="Times New Roman"/>
        </w:rPr>
        <w:t>,</w:t>
      </w:r>
      <w:r w:rsidRPr="00722AD9">
        <w:rPr>
          <w:rFonts w:ascii="Times New Roman" w:hAnsi="Times New Roman" w:cs="Times New Roman"/>
        </w:rPr>
        <w:t xml:space="preserve"> potwierdzających niezgodność </w:t>
      </w:r>
      <w:r w:rsidR="000137A0" w:rsidRPr="00722AD9">
        <w:rPr>
          <w:rFonts w:ascii="Times New Roman" w:hAnsi="Times New Roman" w:cs="Times New Roman"/>
        </w:rPr>
        <w:t>dostarczon</w:t>
      </w:r>
      <w:r w:rsidR="000137A0">
        <w:rPr>
          <w:rFonts w:ascii="Times New Roman" w:hAnsi="Times New Roman" w:cs="Times New Roman"/>
        </w:rPr>
        <w:t>ej</w:t>
      </w:r>
      <w:r w:rsidR="000137A0" w:rsidRPr="00722AD9">
        <w:rPr>
          <w:rFonts w:ascii="Times New Roman" w:hAnsi="Times New Roman" w:cs="Times New Roman"/>
        </w:rPr>
        <w:t xml:space="preserve"> </w:t>
      </w:r>
      <w:r w:rsidR="000137A0">
        <w:rPr>
          <w:rFonts w:ascii="Times New Roman" w:hAnsi="Times New Roman" w:cs="Times New Roman"/>
        </w:rPr>
        <w:t>odzieży</w:t>
      </w:r>
      <w:r w:rsidR="000137A0" w:rsidRPr="00722AD9">
        <w:rPr>
          <w:rFonts w:ascii="Times New Roman" w:hAnsi="Times New Roman" w:cs="Times New Roman"/>
        </w:rPr>
        <w:t xml:space="preserve"> </w:t>
      </w:r>
      <w:r w:rsidRPr="00722AD9">
        <w:rPr>
          <w:rFonts w:ascii="Times New Roman" w:hAnsi="Times New Roman" w:cs="Times New Roman"/>
        </w:rPr>
        <w:t xml:space="preserve">z </w:t>
      </w:r>
      <w:r w:rsidR="000137A0">
        <w:rPr>
          <w:rFonts w:ascii="Times New Roman" w:hAnsi="Times New Roman" w:cs="Times New Roman"/>
        </w:rPr>
        <w:t>deklarowanymi przez Wykonawcę cechami/parametrami/normami</w:t>
      </w:r>
      <w:r w:rsidRPr="00722AD9">
        <w:rPr>
          <w:rFonts w:ascii="Times New Roman" w:hAnsi="Times New Roman" w:cs="Times New Roman"/>
        </w:rPr>
        <w:t>, wszelkie koszty związane z przeprowadzeniem badań oraz konsekwencje z tym związane ponosi Wykonawca.</w:t>
      </w:r>
    </w:p>
    <w:p w14:paraId="16FD40A6" w14:textId="77777777" w:rsidR="00722AD9" w:rsidRPr="00722AD9" w:rsidRDefault="00722AD9" w:rsidP="00722AD9">
      <w:pPr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</w:rPr>
      </w:pPr>
      <w:r w:rsidRPr="00722AD9">
        <w:rPr>
          <w:rFonts w:ascii="Times New Roman" w:eastAsia="SimSun" w:hAnsi="Times New Roman" w:cs="Times New Roman"/>
          <w:b/>
          <w:kern w:val="3"/>
        </w:rPr>
        <w:t>§ 7</w:t>
      </w:r>
    </w:p>
    <w:p w14:paraId="0CA5F161" w14:textId="77777777" w:rsidR="00722AD9" w:rsidRPr="00722AD9" w:rsidRDefault="00722AD9" w:rsidP="00722AD9">
      <w:pPr>
        <w:widowControl w:val="0"/>
        <w:numPr>
          <w:ilvl w:val="0"/>
          <w:numId w:val="18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</w:rPr>
      </w:pPr>
      <w:r w:rsidRPr="00722AD9">
        <w:rPr>
          <w:rFonts w:ascii="Times New Roman" w:eastAsia="Arial" w:hAnsi="Times New Roman" w:cs="Times New Roman"/>
        </w:rPr>
        <w:t>Wykonawca zapłaci Zamawiającemu karę umowną:</w:t>
      </w:r>
    </w:p>
    <w:p w14:paraId="5529DE3E" w14:textId="77777777" w:rsidR="00722AD9" w:rsidRPr="00722AD9" w:rsidRDefault="00722AD9" w:rsidP="00722AD9">
      <w:pPr>
        <w:widowControl w:val="0"/>
        <w:numPr>
          <w:ilvl w:val="1"/>
          <w:numId w:val="7"/>
        </w:numPr>
        <w:suppressAutoHyphens/>
        <w:autoSpaceDE w:val="0"/>
        <w:autoSpaceDN w:val="0"/>
        <w:spacing w:after="0" w:line="360" w:lineRule="auto"/>
        <w:ind w:left="709" w:hanging="284"/>
        <w:jc w:val="both"/>
        <w:textAlignment w:val="baseline"/>
        <w:rPr>
          <w:rFonts w:ascii="Times New Roman" w:eastAsia="SimSun" w:hAnsi="Times New Roman" w:cs="Times New Roman"/>
          <w:kern w:val="3"/>
        </w:rPr>
      </w:pPr>
      <w:r w:rsidRPr="00722AD9">
        <w:rPr>
          <w:rFonts w:ascii="Times New Roman" w:eastAsia="SimSun" w:hAnsi="Times New Roman" w:cs="Times New Roman"/>
          <w:kern w:val="3"/>
        </w:rPr>
        <w:t>za odstąpienie od Umowy z przyczyn, za które ponosi odpowiedzialność Wykonawca w wysokości 20% wynagrodzenia, o którym mowa w § 4 ust.1  Umowy,</w:t>
      </w:r>
    </w:p>
    <w:p w14:paraId="423FDFB8" w14:textId="77777777" w:rsidR="00722AD9" w:rsidRPr="00722AD9" w:rsidRDefault="00722AD9" w:rsidP="00722AD9">
      <w:pPr>
        <w:widowControl w:val="0"/>
        <w:numPr>
          <w:ilvl w:val="1"/>
          <w:numId w:val="7"/>
        </w:numPr>
        <w:suppressAutoHyphens/>
        <w:autoSpaceDE w:val="0"/>
        <w:autoSpaceDN w:val="0"/>
        <w:spacing w:after="0" w:line="360" w:lineRule="auto"/>
        <w:ind w:left="709" w:hanging="284"/>
        <w:jc w:val="both"/>
        <w:textAlignment w:val="baseline"/>
        <w:rPr>
          <w:rFonts w:ascii="Times New Roman" w:eastAsia="SimSun" w:hAnsi="Times New Roman" w:cs="Times New Roman"/>
          <w:kern w:val="3"/>
        </w:rPr>
      </w:pPr>
      <w:r w:rsidRPr="00722AD9">
        <w:rPr>
          <w:rFonts w:ascii="Times New Roman" w:eastAsia="SimSun" w:hAnsi="Times New Roman" w:cs="Times New Roman"/>
          <w:kern w:val="3"/>
        </w:rPr>
        <w:t xml:space="preserve">za niedostarczenie wzorców odzieży w terminie określonym w § 2 ust. 2 w wysokości </w:t>
      </w:r>
      <w:r w:rsidRPr="00722AD9">
        <w:rPr>
          <w:rFonts w:ascii="Times New Roman" w:eastAsia="SimSun" w:hAnsi="Times New Roman" w:cs="Times New Roman"/>
          <w:kern w:val="3"/>
        </w:rPr>
        <w:br/>
        <w:t xml:space="preserve">500 zł za każdy dzień zwłoki, </w:t>
      </w:r>
    </w:p>
    <w:p w14:paraId="27765E9A" w14:textId="77777777" w:rsidR="00722AD9" w:rsidRPr="00722AD9" w:rsidRDefault="00722AD9" w:rsidP="00722AD9">
      <w:pPr>
        <w:widowControl w:val="0"/>
        <w:numPr>
          <w:ilvl w:val="1"/>
          <w:numId w:val="7"/>
        </w:numPr>
        <w:suppressAutoHyphens/>
        <w:autoSpaceDE w:val="0"/>
        <w:autoSpaceDN w:val="0"/>
        <w:spacing w:after="0" w:line="360" w:lineRule="auto"/>
        <w:ind w:left="709" w:hanging="284"/>
        <w:jc w:val="both"/>
        <w:textAlignment w:val="baseline"/>
        <w:rPr>
          <w:rFonts w:ascii="Times New Roman" w:eastAsia="SimSun" w:hAnsi="Times New Roman" w:cs="Times New Roman"/>
          <w:kern w:val="3"/>
        </w:rPr>
      </w:pPr>
      <w:r w:rsidRPr="00722AD9">
        <w:rPr>
          <w:rFonts w:ascii="Times New Roman" w:eastAsia="SimSun" w:hAnsi="Times New Roman" w:cs="Times New Roman"/>
          <w:kern w:val="3"/>
        </w:rPr>
        <w:t>za zwłokę w dostarczeniu odzieży w terminie określonym w § 2 ust. 5 w wysokości 500 zł za każdy dzień zwłoki,</w:t>
      </w:r>
    </w:p>
    <w:p w14:paraId="0317FBBD" w14:textId="77777777" w:rsidR="00722AD9" w:rsidRPr="00722AD9" w:rsidRDefault="00722AD9" w:rsidP="00722AD9">
      <w:pPr>
        <w:widowControl w:val="0"/>
        <w:numPr>
          <w:ilvl w:val="1"/>
          <w:numId w:val="7"/>
        </w:numPr>
        <w:suppressAutoHyphens/>
        <w:autoSpaceDE w:val="0"/>
        <w:autoSpaceDN w:val="0"/>
        <w:spacing w:after="0" w:line="360" w:lineRule="auto"/>
        <w:ind w:left="709" w:hanging="284"/>
        <w:jc w:val="both"/>
        <w:textAlignment w:val="baseline"/>
        <w:rPr>
          <w:rFonts w:ascii="Times New Roman" w:eastAsia="SimSun" w:hAnsi="Times New Roman" w:cs="Times New Roman"/>
          <w:kern w:val="3"/>
        </w:rPr>
      </w:pPr>
      <w:r w:rsidRPr="00722AD9">
        <w:rPr>
          <w:rFonts w:ascii="Times New Roman" w:eastAsia="SimSun" w:hAnsi="Times New Roman" w:cs="Times New Roman"/>
          <w:kern w:val="3"/>
        </w:rPr>
        <w:lastRenderedPageBreak/>
        <w:t>za brak zapłaty lub nieterminową zapłatę wynagrodzenia należnego podwykonawcy z tytułu zmiany wysokości wynagrodzenia, o której mowa w § 5 ust. 13 pkt 11 Umowy – w wysokości 500,00 zł za każdy taki przypadek;</w:t>
      </w:r>
    </w:p>
    <w:p w14:paraId="4A212134" w14:textId="77777777" w:rsidR="00722AD9" w:rsidRPr="00722AD9" w:rsidRDefault="00722AD9" w:rsidP="00722AD9">
      <w:pPr>
        <w:widowControl w:val="0"/>
        <w:autoSpaceDE w:val="0"/>
        <w:autoSpaceDN w:val="0"/>
        <w:spacing w:after="0" w:line="360" w:lineRule="auto"/>
        <w:ind w:left="709"/>
        <w:jc w:val="both"/>
        <w:rPr>
          <w:rFonts w:ascii="Times New Roman" w:eastAsia="Arial" w:hAnsi="Times New Roman" w:cs="Times New Roman"/>
          <w:i/>
        </w:rPr>
      </w:pPr>
      <w:r w:rsidRPr="00722AD9">
        <w:rPr>
          <w:rFonts w:ascii="Times New Roman" w:eastAsia="Arial" w:hAnsi="Times New Roman" w:cs="Times New Roman"/>
          <w:i/>
        </w:rPr>
        <w:t>&lt;pkt 4 będzie obowiązywał w przypadku powierzenia przez Wykonawcę wykonania części zamówienia podwykonawcom&gt;</w:t>
      </w:r>
    </w:p>
    <w:p w14:paraId="7403B3C9" w14:textId="77777777" w:rsidR="00722AD9" w:rsidRPr="00722AD9" w:rsidRDefault="00722AD9" w:rsidP="00722AD9">
      <w:pPr>
        <w:widowControl w:val="0"/>
        <w:numPr>
          <w:ilvl w:val="0"/>
          <w:numId w:val="18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SimSun" w:hAnsi="Times New Roman" w:cs="Times New Roman"/>
          <w:kern w:val="3"/>
        </w:rPr>
      </w:pPr>
      <w:r w:rsidRPr="00722AD9">
        <w:rPr>
          <w:rFonts w:ascii="Times New Roman" w:eastAsia="SimSun" w:hAnsi="Times New Roman" w:cs="Times New Roman"/>
          <w:kern w:val="3"/>
        </w:rPr>
        <w:t xml:space="preserve">Zamawiający zapłaci Wykonawcy karę umowną za odstąpienie od Umowy przez Wykonawcę z przyczyn, za które ponosi odpowiedzialność Zamawiający, w wysokości 20% wynagrodzenia, o którym mowa w § 4 ust. 1  Umowy, z wyjątkiem sytuacji przedstawionej w art. 456 ust. 1 pkt 1 Ustawy </w:t>
      </w:r>
      <w:proofErr w:type="spellStart"/>
      <w:r w:rsidRPr="00722AD9">
        <w:rPr>
          <w:rFonts w:ascii="Times New Roman" w:eastAsia="SimSun" w:hAnsi="Times New Roman" w:cs="Times New Roman"/>
          <w:kern w:val="3"/>
        </w:rPr>
        <w:t>Pzp</w:t>
      </w:r>
      <w:proofErr w:type="spellEnd"/>
      <w:r w:rsidRPr="00722AD9">
        <w:rPr>
          <w:rFonts w:ascii="Times New Roman" w:eastAsia="SimSun" w:hAnsi="Times New Roman" w:cs="Times New Roman"/>
          <w:kern w:val="3"/>
        </w:rPr>
        <w:t>.</w:t>
      </w:r>
    </w:p>
    <w:p w14:paraId="4D152C71" w14:textId="77777777" w:rsidR="00722AD9" w:rsidRPr="00722AD9" w:rsidRDefault="00722AD9" w:rsidP="00722AD9">
      <w:pPr>
        <w:widowControl w:val="0"/>
        <w:numPr>
          <w:ilvl w:val="0"/>
          <w:numId w:val="18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SimSun" w:hAnsi="Times New Roman" w:cs="Times New Roman"/>
          <w:kern w:val="3"/>
        </w:rPr>
      </w:pPr>
      <w:r w:rsidRPr="00722AD9">
        <w:rPr>
          <w:rFonts w:ascii="Times New Roman" w:eastAsia="SimSun" w:hAnsi="Times New Roman" w:cs="Times New Roman"/>
          <w:kern w:val="3"/>
        </w:rPr>
        <w:t>Łączna maksymalna wysokość kar umownych, których mogą dochodzić Strony nie może przekroczyć 25% wynagrodzenia, o którym mowa w § 4 ust. 1 Umowy.</w:t>
      </w:r>
    </w:p>
    <w:p w14:paraId="4056BFCC" w14:textId="77777777" w:rsidR="00722AD9" w:rsidRPr="00722AD9" w:rsidRDefault="00722AD9" w:rsidP="00722AD9">
      <w:pPr>
        <w:widowControl w:val="0"/>
        <w:numPr>
          <w:ilvl w:val="0"/>
          <w:numId w:val="18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SimSun" w:hAnsi="Times New Roman" w:cs="Times New Roman"/>
          <w:kern w:val="3"/>
        </w:rPr>
      </w:pPr>
      <w:r w:rsidRPr="00722AD9">
        <w:rPr>
          <w:rFonts w:ascii="Times New Roman" w:eastAsia="SimSun" w:hAnsi="Times New Roman" w:cs="Times New Roman"/>
          <w:kern w:val="3"/>
        </w:rPr>
        <w:t>Strony zastrzegają sobie prawo dochodzenia odszkodowania uzupełniającego przewyższającego wysokość zastrzeżonych kar umownych.</w:t>
      </w:r>
    </w:p>
    <w:p w14:paraId="5B08B94B" w14:textId="77777777" w:rsidR="00722AD9" w:rsidRPr="00722AD9" w:rsidRDefault="00722AD9" w:rsidP="00722AD9">
      <w:pPr>
        <w:widowControl w:val="0"/>
        <w:numPr>
          <w:ilvl w:val="0"/>
          <w:numId w:val="18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SimSun" w:hAnsi="Times New Roman" w:cs="Times New Roman"/>
          <w:kern w:val="3"/>
        </w:rPr>
      </w:pPr>
      <w:r w:rsidRPr="00722AD9">
        <w:rPr>
          <w:rFonts w:ascii="Times New Roman" w:eastAsia="SimSun" w:hAnsi="Times New Roman" w:cs="Times New Roman"/>
          <w:kern w:val="3"/>
        </w:rPr>
        <w:t xml:space="preserve">Zapłata kar umownych nie zwalnia Wykonawcy z wykonania Umowy. </w:t>
      </w:r>
    </w:p>
    <w:p w14:paraId="78B95752" w14:textId="77777777" w:rsidR="00722AD9" w:rsidRPr="00722AD9" w:rsidRDefault="00722AD9" w:rsidP="00722AD9">
      <w:pPr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</w:rPr>
      </w:pPr>
      <w:r w:rsidRPr="00722AD9">
        <w:rPr>
          <w:rFonts w:ascii="Times New Roman" w:eastAsia="SimSun" w:hAnsi="Times New Roman" w:cs="Times New Roman"/>
          <w:b/>
          <w:kern w:val="3"/>
        </w:rPr>
        <w:t>§ 8</w:t>
      </w:r>
    </w:p>
    <w:p w14:paraId="7957E643" w14:textId="77777777" w:rsidR="00722AD9" w:rsidRPr="00722AD9" w:rsidRDefault="00722AD9" w:rsidP="00722AD9">
      <w:pPr>
        <w:widowControl w:val="0"/>
        <w:numPr>
          <w:ilvl w:val="0"/>
          <w:numId w:val="19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3"/>
          <w:lang w:eastAsia="pl-PL"/>
        </w:rPr>
      </w:pPr>
      <w:r w:rsidRPr="00722AD9">
        <w:rPr>
          <w:rFonts w:ascii="Times New Roman" w:eastAsia="Times New Roman" w:hAnsi="Times New Roman" w:cs="Times New Roman"/>
          <w:kern w:val="3"/>
          <w:lang w:eastAsia="pl-PL"/>
        </w:rPr>
        <w:t xml:space="preserve">Zamawiający może odstąpić od Umowy w terminie 30 dni od daty powzięcia wiadomości </w:t>
      </w:r>
      <w:r w:rsidRPr="00722AD9">
        <w:rPr>
          <w:rFonts w:ascii="Times New Roman" w:eastAsia="Times New Roman" w:hAnsi="Times New Roman" w:cs="Times New Roman"/>
          <w:kern w:val="3"/>
          <w:lang w:eastAsia="pl-PL"/>
        </w:rPr>
        <w:br/>
        <w:t>o okoliczności uzasadniającej odstąpienie, w przypadku gdy:</w:t>
      </w:r>
    </w:p>
    <w:p w14:paraId="3C2993BF" w14:textId="77777777" w:rsidR="00722AD9" w:rsidRPr="00722AD9" w:rsidRDefault="00722AD9" w:rsidP="00722AD9">
      <w:pPr>
        <w:widowControl w:val="0"/>
        <w:numPr>
          <w:ilvl w:val="1"/>
          <w:numId w:val="10"/>
        </w:num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22AD9">
        <w:rPr>
          <w:rFonts w:ascii="Times New Roman" w:eastAsia="Times New Roman" w:hAnsi="Times New Roman" w:cs="Times New Roman"/>
          <w:lang w:eastAsia="pl-PL"/>
        </w:rPr>
        <w:t>wszczęto w stosunku do Wykonawcy postępowanie likwidacyjne lub egzekucyjne;</w:t>
      </w:r>
    </w:p>
    <w:p w14:paraId="2215E686" w14:textId="77777777" w:rsidR="00722AD9" w:rsidRPr="00722AD9" w:rsidRDefault="00722AD9" w:rsidP="00722AD9">
      <w:pPr>
        <w:widowControl w:val="0"/>
        <w:numPr>
          <w:ilvl w:val="1"/>
          <w:numId w:val="10"/>
        </w:numPr>
        <w:tabs>
          <w:tab w:val="left" w:pos="360"/>
        </w:tabs>
        <w:suppressAutoHyphens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</w:rPr>
      </w:pPr>
      <w:r w:rsidRPr="00722AD9">
        <w:rPr>
          <w:rFonts w:ascii="Times New Roman" w:eastAsia="Arial" w:hAnsi="Times New Roman" w:cs="Times New Roman"/>
        </w:rPr>
        <w:t xml:space="preserve">Wykonawca trzykrotnie dostarczył odzież niespełniającą wymogów Zamawiającego lub niezgodną z zamówieniem, </w:t>
      </w:r>
    </w:p>
    <w:p w14:paraId="3D3957E1" w14:textId="77777777" w:rsidR="00722AD9" w:rsidRPr="00722AD9" w:rsidRDefault="00722AD9" w:rsidP="00722AD9">
      <w:pPr>
        <w:widowControl w:val="0"/>
        <w:numPr>
          <w:ilvl w:val="1"/>
          <w:numId w:val="10"/>
        </w:numPr>
        <w:tabs>
          <w:tab w:val="left" w:pos="360"/>
        </w:tabs>
        <w:suppressAutoHyphens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</w:rPr>
      </w:pPr>
      <w:r w:rsidRPr="00722AD9">
        <w:rPr>
          <w:rFonts w:ascii="Times New Roman" w:eastAsia="Arial" w:hAnsi="Times New Roman" w:cs="Times New Roman"/>
        </w:rPr>
        <w:t>Wykonawca trzykrotnie dopuścił się zwłoki w terminie dostawy odzieży w stosunku do terminu określonego w § 2 ust. 5 Umowy,</w:t>
      </w:r>
    </w:p>
    <w:p w14:paraId="5BED2B3A" w14:textId="77777777" w:rsidR="00722AD9" w:rsidRPr="00722AD9" w:rsidRDefault="00722AD9" w:rsidP="00722AD9">
      <w:pPr>
        <w:widowControl w:val="0"/>
        <w:numPr>
          <w:ilvl w:val="1"/>
          <w:numId w:val="10"/>
        </w:numPr>
        <w:tabs>
          <w:tab w:val="left" w:pos="360"/>
        </w:tabs>
        <w:suppressAutoHyphens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</w:rPr>
      </w:pPr>
      <w:r w:rsidRPr="00722AD9">
        <w:rPr>
          <w:rFonts w:ascii="Times New Roman" w:eastAsia="Arial" w:hAnsi="Times New Roman" w:cs="Times New Roman"/>
        </w:rPr>
        <w:t xml:space="preserve">Wykonawca powierzył wykonywanie Umowy osobom trzecim, bez zgody Zamawiającego lub niezgodnie z postanowieniami Umowy, </w:t>
      </w:r>
    </w:p>
    <w:p w14:paraId="34A03DC4" w14:textId="77777777" w:rsidR="00722AD9" w:rsidRPr="00722AD9" w:rsidRDefault="00722AD9" w:rsidP="00722AD9">
      <w:pPr>
        <w:widowControl w:val="0"/>
        <w:numPr>
          <w:ilvl w:val="1"/>
          <w:numId w:val="10"/>
        </w:numPr>
        <w:tabs>
          <w:tab w:val="left" w:pos="360"/>
        </w:tabs>
        <w:suppressAutoHyphens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</w:rPr>
      </w:pPr>
      <w:r w:rsidRPr="00722AD9">
        <w:rPr>
          <w:rFonts w:ascii="Times New Roman" w:eastAsia="Arial" w:hAnsi="Times New Roman" w:cs="Times New Roman"/>
        </w:rPr>
        <w:t>Wykonawca wykonuje Umowę niezgodnie z jej warunkami, w szczególności nie zachowuje terminów określonych w Umowie lub nie przestrzega obowiązujących przepisów prawa, pomimo dwukrotnego wezwania przez Zamawiającego do działania zgodnie z przepisami prawa i postanowieniami Umowy.</w:t>
      </w:r>
    </w:p>
    <w:p w14:paraId="026E5F0D" w14:textId="77777777" w:rsidR="00722AD9" w:rsidRPr="00722AD9" w:rsidRDefault="00722AD9" w:rsidP="00722AD9">
      <w:pPr>
        <w:widowControl w:val="0"/>
        <w:numPr>
          <w:ilvl w:val="0"/>
          <w:numId w:val="19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22AD9">
        <w:rPr>
          <w:rFonts w:ascii="Times New Roman" w:eastAsia="Calibri" w:hAnsi="Times New Roman" w:cs="Times New Roman"/>
          <w:lang w:eastAsia="pl-PL"/>
        </w:rPr>
        <w:t xml:space="preserve">Ponadto Zamawiającego może odstąpić od Umowy w przypadkach i na zasadach określonych </w:t>
      </w:r>
      <w:r w:rsidRPr="00722AD9">
        <w:rPr>
          <w:rFonts w:ascii="Times New Roman" w:eastAsia="Calibri" w:hAnsi="Times New Roman" w:cs="Times New Roman"/>
          <w:lang w:eastAsia="pl-PL"/>
        </w:rPr>
        <w:br/>
        <w:t>w przepisach obowiązującego prawa, w tym stosownie do postanowień art. 456 Ustawy</w:t>
      </w:r>
      <w:r w:rsidRPr="00722AD9">
        <w:rPr>
          <w:rFonts w:ascii="Times New Roman" w:eastAsia="Calibri" w:hAnsi="Times New Roman" w:cs="Times New Roman"/>
          <w:bCs/>
          <w:lang w:eastAsia="pl-PL"/>
        </w:rPr>
        <w:t xml:space="preserve"> </w:t>
      </w:r>
      <w:proofErr w:type="spellStart"/>
      <w:r w:rsidRPr="00722AD9">
        <w:rPr>
          <w:rFonts w:ascii="Times New Roman" w:eastAsia="Calibri" w:hAnsi="Times New Roman" w:cs="Times New Roman"/>
          <w:bCs/>
          <w:lang w:eastAsia="pl-PL"/>
        </w:rPr>
        <w:t>Pzp</w:t>
      </w:r>
      <w:proofErr w:type="spellEnd"/>
      <w:r w:rsidRPr="00722AD9">
        <w:rPr>
          <w:rFonts w:ascii="Times New Roman" w:eastAsia="Calibri" w:hAnsi="Times New Roman" w:cs="Times New Roman"/>
          <w:bCs/>
          <w:lang w:eastAsia="pl-PL"/>
        </w:rPr>
        <w:t xml:space="preserve"> </w:t>
      </w:r>
      <w:r w:rsidRPr="00722AD9">
        <w:rPr>
          <w:rFonts w:ascii="Times New Roman" w:eastAsia="TimesNewRomanPSMT" w:hAnsi="Times New Roman" w:cs="Times New Roman"/>
          <w:lang w:eastAsia="pl-PL"/>
        </w:rPr>
        <w:t>Zamawiający może</w:t>
      </w:r>
      <w:r w:rsidRPr="00722AD9">
        <w:rPr>
          <w:rFonts w:ascii="Times New Roman" w:eastAsia="Calibri" w:hAnsi="Times New Roman" w:cs="Times New Roman"/>
          <w:lang w:eastAsia="pl-PL"/>
        </w:rPr>
        <w:t xml:space="preserve"> </w:t>
      </w:r>
      <w:r w:rsidRPr="00722AD9">
        <w:rPr>
          <w:rFonts w:ascii="Times New Roman" w:eastAsia="TimesNewRomanPSMT" w:hAnsi="Times New Roman" w:cs="Times New Roman"/>
          <w:lang w:eastAsia="pl-PL"/>
        </w:rPr>
        <w:t>odstąpić od Umowy:</w:t>
      </w:r>
    </w:p>
    <w:p w14:paraId="5F4116D7" w14:textId="77777777" w:rsidR="00722AD9" w:rsidRPr="00722AD9" w:rsidRDefault="00722AD9" w:rsidP="00722AD9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722AD9">
        <w:rPr>
          <w:rFonts w:ascii="Times New Roman" w:eastAsia="TimesNewRomanPSMT" w:hAnsi="Times New Roman" w:cs="Times New Roman"/>
          <w:lang w:eastAsia="pl-PL"/>
        </w:rPr>
        <w:t>w terminie 30</w:t>
      </w:r>
      <w:r w:rsidRPr="00722AD9">
        <w:rPr>
          <w:rFonts w:ascii="Times New Roman" w:eastAsia="Calibri" w:hAnsi="Times New Roman" w:cs="Times New Roman"/>
          <w:lang w:eastAsia="pl-PL"/>
        </w:rPr>
        <w:t xml:space="preserve"> </w:t>
      </w:r>
      <w:r w:rsidRPr="00722AD9">
        <w:rPr>
          <w:rFonts w:ascii="Times New Roman" w:eastAsia="TimesNewRomanPSMT" w:hAnsi="Times New Roman" w:cs="Times New Roman"/>
          <w:lang w:eastAsia="pl-PL"/>
        </w:rPr>
        <w:t xml:space="preserve">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 </w:t>
      </w:r>
    </w:p>
    <w:p w14:paraId="5F161AE3" w14:textId="77777777" w:rsidR="00722AD9" w:rsidRPr="00722AD9" w:rsidRDefault="00722AD9" w:rsidP="00722AD9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722AD9">
        <w:rPr>
          <w:rFonts w:ascii="Times New Roman" w:eastAsia="TimesNewRomanPSMT" w:hAnsi="Times New Roman" w:cs="Times New Roman"/>
          <w:lang w:eastAsia="pl-PL"/>
        </w:rPr>
        <w:t>jeżeli zachodzi co najmniej jedna z następujących okoliczności:</w:t>
      </w:r>
    </w:p>
    <w:p w14:paraId="6E124CB4" w14:textId="77777777" w:rsidR="00722AD9" w:rsidRPr="00722AD9" w:rsidRDefault="00722AD9" w:rsidP="00722AD9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0" w:line="360" w:lineRule="auto"/>
        <w:ind w:left="1145"/>
        <w:jc w:val="both"/>
        <w:rPr>
          <w:rFonts w:ascii="Times New Roman" w:eastAsia="TimesNewRomanPSMT" w:hAnsi="Times New Roman" w:cs="Times New Roman"/>
          <w:lang w:eastAsia="pl-PL"/>
        </w:rPr>
      </w:pPr>
      <w:r w:rsidRPr="00722AD9">
        <w:rPr>
          <w:rFonts w:ascii="Times New Roman" w:eastAsia="TimesNewRomanPSMT" w:hAnsi="Times New Roman" w:cs="Times New Roman"/>
          <w:lang w:eastAsia="pl-PL"/>
        </w:rPr>
        <w:t xml:space="preserve">dokonano zmiany Umowy z naruszeniem art. 454 i art. 455 Ustawy </w:t>
      </w:r>
      <w:proofErr w:type="spellStart"/>
      <w:r w:rsidRPr="00722AD9">
        <w:rPr>
          <w:rFonts w:ascii="Times New Roman" w:eastAsia="TimesNewRomanPSMT" w:hAnsi="Times New Roman" w:cs="Times New Roman"/>
          <w:lang w:eastAsia="pl-PL"/>
        </w:rPr>
        <w:t>Pzp</w:t>
      </w:r>
      <w:proofErr w:type="spellEnd"/>
      <w:r w:rsidRPr="00722AD9">
        <w:rPr>
          <w:rFonts w:ascii="Times New Roman" w:eastAsia="TimesNewRomanPSMT" w:hAnsi="Times New Roman" w:cs="Times New Roman"/>
          <w:lang w:eastAsia="pl-PL"/>
        </w:rPr>
        <w:t>,</w:t>
      </w:r>
    </w:p>
    <w:p w14:paraId="4F159837" w14:textId="77777777" w:rsidR="00722AD9" w:rsidRPr="00722AD9" w:rsidRDefault="00722AD9" w:rsidP="00722AD9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0" w:line="360" w:lineRule="auto"/>
        <w:ind w:left="1145"/>
        <w:jc w:val="both"/>
        <w:rPr>
          <w:rFonts w:ascii="Times New Roman" w:eastAsia="TimesNewRomanPSMT" w:hAnsi="Times New Roman" w:cs="Times New Roman"/>
          <w:lang w:eastAsia="pl-PL"/>
        </w:rPr>
      </w:pPr>
      <w:r w:rsidRPr="00722AD9">
        <w:rPr>
          <w:rFonts w:ascii="Times New Roman" w:eastAsia="TimesNewRomanPSMT" w:hAnsi="Times New Roman" w:cs="Times New Roman"/>
          <w:lang w:eastAsia="pl-PL"/>
        </w:rPr>
        <w:lastRenderedPageBreak/>
        <w:t xml:space="preserve">Wykonawca w chwili zawarcia Umowy podlegał wykluczeniu na podstawie art. 108 Ustawy </w:t>
      </w:r>
      <w:proofErr w:type="spellStart"/>
      <w:r w:rsidRPr="00722AD9">
        <w:rPr>
          <w:rFonts w:ascii="Times New Roman" w:eastAsia="TimesNewRomanPSMT" w:hAnsi="Times New Roman" w:cs="Times New Roman"/>
          <w:lang w:eastAsia="pl-PL"/>
        </w:rPr>
        <w:t>Pzp</w:t>
      </w:r>
      <w:proofErr w:type="spellEnd"/>
      <w:r w:rsidRPr="00722AD9">
        <w:rPr>
          <w:rFonts w:ascii="Times New Roman" w:eastAsia="TimesNewRomanPSMT" w:hAnsi="Times New Roman" w:cs="Times New Roman"/>
          <w:lang w:eastAsia="pl-PL"/>
        </w:rPr>
        <w:t>,</w:t>
      </w:r>
    </w:p>
    <w:p w14:paraId="0A7D5585" w14:textId="77777777" w:rsidR="00722AD9" w:rsidRPr="00722AD9" w:rsidRDefault="00722AD9" w:rsidP="00722AD9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0" w:line="360" w:lineRule="auto"/>
        <w:ind w:left="1145"/>
        <w:jc w:val="both"/>
        <w:rPr>
          <w:rFonts w:ascii="Times New Roman" w:eastAsia="TimesNewRomanPSMT" w:hAnsi="Times New Roman" w:cs="Times New Roman"/>
          <w:lang w:eastAsia="pl-PL"/>
        </w:rPr>
      </w:pPr>
      <w:r w:rsidRPr="00722AD9">
        <w:rPr>
          <w:rFonts w:ascii="Times New Roman" w:eastAsia="TimesNewRomanPSMT" w:hAnsi="Times New Roman" w:cs="Times New Roman"/>
          <w:lang w:eastAsia="pl-PL"/>
        </w:rPr>
        <w:t>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z naruszeniem prawa Unii Europejskiej.</w:t>
      </w:r>
    </w:p>
    <w:p w14:paraId="05467323" w14:textId="77777777" w:rsidR="00722AD9" w:rsidRPr="00722AD9" w:rsidRDefault="00722AD9" w:rsidP="00722AD9">
      <w:pPr>
        <w:widowControl w:val="0"/>
        <w:numPr>
          <w:ilvl w:val="0"/>
          <w:numId w:val="19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22AD9">
        <w:rPr>
          <w:rFonts w:ascii="Times New Roman" w:eastAsia="Times New Roman" w:hAnsi="Times New Roman" w:cs="Times New Roman"/>
          <w:lang w:eastAsia="pl-PL"/>
        </w:rPr>
        <w:t xml:space="preserve">Wykonawca może odstąpić od Umowy w przypadku, gdy Zamawiający bez uzasadnionej na piśmie przyczyny odmawia dokonania odbioru zamówienia - </w:t>
      </w:r>
      <w:r w:rsidRPr="00722AD9">
        <w:rPr>
          <w:rFonts w:ascii="Times New Roman" w:eastAsia="Calibri" w:hAnsi="Times New Roman" w:cs="Times New Roman"/>
          <w:lang w:eastAsia="pl-PL"/>
        </w:rPr>
        <w:t>w terminie 30 dni od daty otrzymania oświadczenia o odmowie odbioru</w:t>
      </w:r>
      <w:r w:rsidRPr="00722AD9">
        <w:rPr>
          <w:rFonts w:ascii="Times New Roman" w:eastAsia="Times New Roman" w:hAnsi="Times New Roman" w:cs="Times New Roman"/>
          <w:lang w:eastAsia="pl-PL"/>
        </w:rPr>
        <w:t>.</w:t>
      </w:r>
    </w:p>
    <w:p w14:paraId="7ABBB272" w14:textId="77777777" w:rsidR="00722AD9" w:rsidRPr="00722AD9" w:rsidRDefault="00722AD9" w:rsidP="00722AD9">
      <w:pPr>
        <w:widowControl w:val="0"/>
        <w:numPr>
          <w:ilvl w:val="0"/>
          <w:numId w:val="19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22AD9">
        <w:rPr>
          <w:rFonts w:ascii="Times New Roman" w:eastAsia="Times New Roman" w:hAnsi="Times New Roman" w:cs="Times New Roman"/>
          <w:lang w:eastAsia="pl-PL"/>
        </w:rPr>
        <w:t xml:space="preserve">W przypadku o, którym mowa w ust. 2 pkt 2 lit. a, Zamawiający odstępuje od Umowy w części, której zmiana dotyczy. </w:t>
      </w:r>
    </w:p>
    <w:p w14:paraId="0DB9AA1E" w14:textId="77777777" w:rsidR="00722AD9" w:rsidRPr="00722AD9" w:rsidRDefault="00722AD9" w:rsidP="00722AD9">
      <w:pPr>
        <w:widowControl w:val="0"/>
        <w:numPr>
          <w:ilvl w:val="0"/>
          <w:numId w:val="19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22AD9">
        <w:rPr>
          <w:rFonts w:ascii="Times New Roman" w:eastAsia="Times New Roman" w:hAnsi="Times New Roman" w:cs="Times New Roman"/>
          <w:lang w:eastAsia="pl-PL"/>
        </w:rPr>
        <w:t>W przypadkach, o których mowa w ust. 1 – 3, Wykonawca  może żądać wyłącznie wynagrodzenia należnego z tytułu wykonania części Umowy.</w:t>
      </w:r>
    </w:p>
    <w:p w14:paraId="26BFE730" w14:textId="77777777" w:rsidR="00722AD9" w:rsidRPr="00722AD9" w:rsidRDefault="00722AD9" w:rsidP="00722AD9">
      <w:pPr>
        <w:widowControl w:val="0"/>
        <w:numPr>
          <w:ilvl w:val="0"/>
          <w:numId w:val="19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22AD9">
        <w:rPr>
          <w:rFonts w:ascii="Times New Roman" w:eastAsia="Calibri" w:hAnsi="Times New Roman" w:cs="Times New Roman"/>
          <w:lang w:eastAsia="pl-PL"/>
        </w:rPr>
        <w:t>Odstąpienie od Umowy wymaga zachowania formy pisemnej z podaniem uzasadnienia, pod rygorem nieważności.</w:t>
      </w:r>
    </w:p>
    <w:p w14:paraId="2B14EF4F" w14:textId="77777777" w:rsidR="00722AD9" w:rsidRPr="00722AD9" w:rsidRDefault="00722AD9" w:rsidP="00722AD9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Arial" w:hAnsi="Times New Roman" w:cs="Times New Roman"/>
          <w:b/>
          <w:bCs/>
        </w:rPr>
      </w:pPr>
      <w:r w:rsidRPr="00722AD9">
        <w:rPr>
          <w:rFonts w:ascii="Times New Roman" w:eastAsia="Arial" w:hAnsi="Times New Roman" w:cs="Times New Roman"/>
          <w:b/>
          <w:bCs/>
        </w:rPr>
        <w:t>§ 9</w:t>
      </w:r>
    </w:p>
    <w:p w14:paraId="267C90DE" w14:textId="77777777" w:rsidR="00161748" w:rsidRDefault="00161748" w:rsidP="00161748">
      <w:pPr>
        <w:widowControl w:val="0"/>
        <w:numPr>
          <w:ilvl w:val="0"/>
          <w:numId w:val="20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E0F61">
        <w:rPr>
          <w:rFonts w:ascii="Times New Roman" w:eastAsia="Times New Roman" w:hAnsi="Times New Roman" w:cs="Times New Roman"/>
          <w:lang w:eastAsia="pl-PL"/>
        </w:rPr>
        <w:t>Wykonawca udziela gwarancji i rękojmi na dostarczoną przez siebie odzież zgodnie z przepisami ustawy z dnia 23 kwietnia 1964 r. - Kodeks cywilny.</w:t>
      </w:r>
    </w:p>
    <w:p w14:paraId="13CE5CCF" w14:textId="371A2AB2" w:rsidR="00161748" w:rsidRDefault="00161748" w:rsidP="00161748">
      <w:pPr>
        <w:widowControl w:val="0"/>
        <w:numPr>
          <w:ilvl w:val="0"/>
          <w:numId w:val="20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E0F61">
        <w:rPr>
          <w:rFonts w:ascii="Times New Roman" w:eastAsia="Arial" w:hAnsi="Times New Roman" w:cs="Times New Roman"/>
        </w:rPr>
        <w:t>W przypadku stwierdzenia wad fizycznych w dostarczonej odzieży, Zamawiający prześle Wykonawcy w formie dokumentowej, zastrzeżonej pod rygorem nieważności, informację ze zgłoszeniem reklamacji oraz partię wadliwej odzieży. Wykonawca zobowiązany jest odpowiedzieć na reklamację (w dowolnej formie) w terminie 5 dni roboczych od dnia otrzymania reklamacji i reklamowanej partii odzieży. Brak jakiejkolwiek odpowiedzi na reklamację we wskazanym terminie oznaczać będzie uznanie reklamacji co do jej przedmiotu</w:t>
      </w:r>
      <w:r w:rsidR="005A6B4F">
        <w:rPr>
          <w:rFonts w:ascii="Times New Roman" w:eastAsia="Arial" w:hAnsi="Times New Roman" w:cs="Times New Roman"/>
        </w:rPr>
        <w:t xml:space="preserve"> i</w:t>
      </w:r>
      <w:r w:rsidR="005A6B4F" w:rsidRPr="009E0F61">
        <w:rPr>
          <w:rFonts w:ascii="Times New Roman" w:eastAsia="Arial" w:hAnsi="Times New Roman" w:cs="Times New Roman"/>
        </w:rPr>
        <w:t xml:space="preserve"> </w:t>
      </w:r>
      <w:r w:rsidRPr="009E0F61">
        <w:rPr>
          <w:rFonts w:ascii="Times New Roman" w:eastAsia="Arial" w:hAnsi="Times New Roman" w:cs="Times New Roman"/>
        </w:rPr>
        <w:t>zakresu.</w:t>
      </w:r>
    </w:p>
    <w:p w14:paraId="6ECB219A" w14:textId="69CBD134" w:rsidR="00161748" w:rsidRDefault="00161748" w:rsidP="00161748">
      <w:pPr>
        <w:widowControl w:val="0"/>
        <w:numPr>
          <w:ilvl w:val="0"/>
          <w:numId w:val="20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E0F61">
        <w:rPr>
          <w:rFonts w:ascii="Times New Roman" w:eastAsia="Arial" w:hAnsi="Times New Roman" w:cs="Times New Roman"/>
        </w:rPr>
        <w:t>Wykonawca zobowiązuje się</w:t>
      </w:r>
      <w:r w:rsidRPr="003F151E">
        <w:rPr>
          <w:rFonts w:ascii="Times New Roman" w:eastAsia="Arial" w:hAnsi="Times New Roman" w:cs="Times New Roman"/>
        </w:rPr>
        <w:t xml:space="preserve"> </w:t>
      </w:r>
      <w:r w:rsidRPr="009E0F61">
        <w:rPr>
          <w:rFonts w:ascii="Times New Roman" w:eastAsia="Arial" w:hAnsi="Times New Roman" w:cs="Times New Roman"/>
        </w:rPr>
        <w:t>wymienić odzież wadliwą na nową, wolną od wad</w:t>
      </w:r>
      <w:r w:rsidR="005A6B4F">
        <w:rPr>
          <w:rFonts w:ascii="Times New Roman" w:eastAsia="Arial" w:hAnsi="Times New Roman" w:cs="Times New Roman"/>
        </w:rPr>
        <w:t>.</w:t>
      </w:r>
      <w:r w:rsidRPr="009E0F61">
        <w:rPr>
          <w:rFonts w:ascii="Times New Roman" w:eastAsia="Arial" w:hAnsi="Times New Roman" w:cs="Times New Roman"/>
        </w:rPr>
        <w:t xml:space="preserve"> Wykonawca zobowiązuje się pokryć koszt przesłania przez Zamawiającego wadliwej odzieży</w:t>
      </w:r>
      <w:r w:rsidR="0088570D">
        <w:rPr>
          <w:rFonts w:ascii="Times New Roman" w:eastAsia="Arial" w:hAnsi="Times New Roman" w:cs="Times New Roman"/>
        </w:rPr>
        <w:t xml:space="preserve">. </w:t>
      </w:r>
      <w:r w:rsidRPr="009E0F61">
        <w:rPr>
          <w:rFonts w:ascii="Times New Roman" w:eastAsia="Arial" w:hAnsi="Times New Roman" w:cs="Times New Roman"/>
        </w:rPr>
        <w:t>Wykonawca zobowiązuje się dostarczyć nową odzież do siedziby Zamawiającego na swój koszt w terminie 21 dni od daty uznania reklamacji.</w:t>
      </w:r>
    </w:p>
    <w:p w14:paraId="01D4F7D3" w14:textId="77777777" w:rsidR="00161748" w:rsidRPr="009E0F61" w:rsidRDefault="00161748" w:rsidP="00161748">
      <w:pPr>
        <w:widowControl w:val="0"/>
        <w:numPr>
          <w:ilvl w:val="0"/>
          <w:numId w:val="20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E0F61">
        <w:rPr>
          <w:rFonts w:ascii="Times New Roman" w:eastAsia="Arial" w:hAnsi="Times New Roman" w:cs="Times New Roman"/>
        </w:rPr>
        <w:t>Wady stwierdzone przy odbiorze przedmiotu Umowy i zgłoszone do reklamacji nie mogą dotyczyć uchybień, które mogły być wykryte przez Zamawiającego podczas badania wzorów, a mimo to nie zostały zgłoszone przez Zamawiającego.</w:t>
      </w:r>
    </w:p>
    <w:p w14:paraId="42BBCA70" w14:textId="77777777" w:rsidR="00722AD9" w:rsidRPr="00722AD9" w:rsidRDefault="00722AD9" w:rsidP="00722AD9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Arial" w:hAnsi="Times New Roman" w:cs="Times New Roman"/>
          <w:b/>
          <w:bCs/>
        </w:rPr>
      </w:pPr>
      <w:r w:rsidRPr="00722AD9">
        <w:rPr>
          <w:rFonts w:ascii="Times New Roman" w:eastAsia="Arial" w:hAnsi="Times New Roman" w:cs="Times New Roman"/>
          <w:b/>
          <w:bCs/>
        </w:rPr>
        <w:t>§ 10</w:t>
      </w:r>
      <w:r w:rsidRPr="00722AD9">
        <w:rPr>
          <w:rFonts w:ascii="Times New Roman" w:eastAsia="Arial" w:hAnsi="Times New Roman" w:cs="Times New Roman"/>
          <w:b/>
          <w:bCs/>
          <w:vertAlign w:val="superscript"/>
        </w:rPr>
        <w:footnoteReference w:id="1"/>
      </w:r>
    </w:p>
    <w:p w14:paraId="3951F6D1" w14:textId="77777777" w:rsidR="00722AD9" w:rsidRPr="00722AD9" w:rsidRDefault="00722AD9" w:rsidP="00722AD9">
      <w:pPr>
        <w:widowControl w:val="0"/>
        <w:numPr>
          <w:ilvl w:val="0"/>
          <w:numId w:val="21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  <w:bCs/>
          <w:lang w:eastAsia="ar-SA"/>
        </w:rPr>
      </w:pPr>
      <w:r w:rsidRPr="00722AD9">
        <w:rPr>
          <w:rFonts w:ascii="Times New Roman" w:eastAsia="Calibri" w:hAnsi="Times New Roman" w:cs="Times New Roman"/>
          <w:bCs/>
          <w:lang w:eastAsia="ar-SA"/>
        </w:rPr>
        <w:t>Wykonawca może powierzyć wykonanie części zamówienia podwykonawcom.</w:t>
      </w:r>
      <w:r w:rsidRPr="00722AD9">
        <w:rPr>
          <w:rFonts w:ascii="Times New Roman" w:eastAsia="Calibri" w:hAnsi="Times New Roman" w:cs="Times New Roman"/>
          <w:lang w:eastAsia="ar-SA"/>
        </w:rPr>
        <w:t xml:space="preserve"> </w:t>
      </w:r>
    </w:p>
    <w:p w14:paraId="18767862" w14:textId="77777777" w:rsidR="00722AD9" w:rsidRPr="00722AD9" w:rsidRDefault="00722AD9" w:rsidP="00722AD9">
      <w:pPr>
        <w:widowControl w:val="0"/>
        <w:numPr>
          <w:ilvl w:val="0"/>
          <w:numId w:val="21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  <w:bCs/>
          <w:lang w:eastAsia="ar-SA"/>
        </w:rPr>
      </w:pPr>
      <w:r w:rsidRPr="00722AD9">
        <w:rPr>
          <w:rFonts w:ascii="Times New Roman" w:eastAsia="Calibri" w:hAnsi="Times New Roman" w:cs="Times New Roman"/>
          <w:bCs/>
          <w:lang w:eastAsia="ar-SA"/>
        </w:rPr>
        <w:t xml:space="preserve">Zamawiający żąda wskazania przez Wykonawcę części zamówienia, których wykonanie zamierza </w:t>
      </w:r>
      <w:r w:rsidRPr="00722AD9">
        <w:rPr>
          <w:rFonts w:ascii="Times New Roman" w:eastAsia="Calibri" w:hAnsi="Times New Roman" w:cs="Times New Roman"/>
          <w:bCs/>
          <w:lang w:eastAsia="ar-SA"/>
        </w:rPr>
        <w:lastRenderedPageBreak/>
        <w:t xml:space="preserve">powierzyć podwykonawcom i podania przez Wykonawcę nazw podwykonawców. Wykaz podwykonawców stanowi </w:t>
      </w:r>
      <w:r w:rsidRPr="00722AD9">
        <w:rPr>
          <w:rFonts w:ascii="Times New Roman" w:eastAsia="Calibri" w:hAnsi="Times New Roman" w:cs="Times New Roman"/>
          <w:b/>
          <w:bCs/>
          <w:lang w:eastAsia="ar-SA"/>
        </w:rPr>
        <w:t xml:space="preserve">załącznik nr 5 </w:t>
      </w:r>
      <w:r w:rsidRPr="00722AD9">
        <w:rPr>
          <w:rFonts w:ascii="Times New Roman" w:eastAsia="Calibri" w:hAnsi="Times New Roman" w:cs="Times New Roman"/>
          <w:bCs/>
          <w:lang w:eastAsia="ar-SA"/>
        </w:rPr>
        <w:t>do Umowy.</w:t>
      </w:r>
    </w:p>
    <w:p w14:paraId="13F513E2" w14:textId="77777777" w:rsidR="00722AD9" w:rsidRPr="00722AD9" w:rsidRDefault="00722AD9" w:rsidP="00722AD9">
      <w:pPr>
        <w:widowControl w:val="0"/>
        <w:numPr>
          <w:ilvl w:val="0"/>
          <w:numId w:val="21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  <w:bCs/>
          <w:lang w:eastAsia="ar-SA"/>
        </w:rPr>
      </w:pPr>
      <w:r w:rsidRPr="00722AD9">
        <w:rPr>
          <w:rFonts w:ascii="Times New Roman" w:eastAsia="Calibri" w:hAnsi="Times New Roman" w:cs="Times New Roman"/>
          <w:bCs/>
          <w:lang w:eastAsia="ar-SA"/>
        </w:rPr>
        <w:t>Powierzenie wykonania części zamówienia podwykonawcom nie zwalnia Wykonawcy z odpowiedzialności za należyte wykonanie tego zamówienia.</w:t>
      </w:r>
    </w:p>
    <w:p w14:paraId="3C087522" w14:textId="77777777" w:rsidR="00722AD9" w:rsidRPr="00722AD9" w:rsidRDefault="00722AD9" w:rsidP="00722AD9">
      <w:pPr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</w:rPr>
      </w:pPr>
      <w:r w:rsidRPr="00722AD9">
        <w:rPr>
          <w:rFonts w:ascii="Times New Roman" w:eastAsia="SimSun" w:hAnsi="Times New Roman" w:cs="Times New Roman"/>
          <w:b/>
          <w:kern w:val="3"/>
        </w:rPr>
        <w:t>§ 11</w:t>
      </w:r>
    </w:p>
    <w:p w14:paraId="2B825D63" w14:textId="77777777" w:rsidR="00722AD9" w:rsidRPr="00722AD9" w:rsidRDefault="00722AD9" w:rsidP="00722AD9">
      <w:pPr>
        <w:widowControl w:val="0"/>
        <w:numPr>
          <w:ilvl w:val="0"/>
          <w:numId w:val="22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722AD9">
        <w:rPr>
          <w:rFonts w:ascii="Times New Roman" w:eastAsia="Calibri" w:hAnsi="Times New Roman" w:cs="Times New Roman"/>
        </w:rPr>
        <w:t>Jednostką organizacyjną Uniwersytetu Warszawskiego odpowiedzialną za koordynację wykonania Umowy po stronie Zamawiającego jest Biuro ds. Bezpieczeństwa.</w:t>
      </w:r>
    </w:p>
    <w:p w14:paraId="4345761B" w14:textId="77777777" w:rsidR="00722AD9" w:rsidRPr="00722AD9" w:rsidRDefault="00722AD9" w:rsidP="00722AD9">
      <w:pPr>
        <w:widowControl w:val="0"/>
        <w:numPr>
          <w:ilvl w:val="0"/>
          <w:numId w:val="22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722AD9">
        <w:rPr>
          <w:rFonts w:ascii="Times New Roman" w:eastAsia="Calibri" w:hAnsi="Times New Roman" w:cs="Times New Roman"/>
        </w:rPr>
        <w:t xml:space="preserve">Do nadzoru nad realizacją Umowy przez Wykonawcę Zamawiający wyznacza pracownika jednostki organizacyjnej wskazanej wyżej, którym jest: ……………….., </w:t>
      </w:r>
      <w:r w:rsidRPr="00722AD9">
        <w:rPr>
          <w:rFonts w:ascii="Times New Roman" w:eastAsia="Calibri" w:hAnsi="Times New Roman" w:cs="Times New Roman"/>
        </w:rPr>
        <w:br/>
        <w:t xml:space="preserve">nr tel. ……………….., adres e-mail: </w:t>
      </w:r>
      <w:r w:rsidRPr="00722AD9">
        <w:rPr>
          <w:rFonts w:ascii="Times New Roman" w:eastAsia="Arial" w:hAnsi="Times New Roman" w:cs="Times New Roman"/>
        </w:rPr>
        <w:t>………………………..</w:t>
      </w:r>
      <w:r w:rsidRPr="00722AD9">
        <w:rPr>
          <w:rFonts w:ascii="Times New Roman" w:eastAsia="Calibri" w:hAnsi="Times New Roman" w:cs="Times New Roman"/>
        </w:rPr>
        <w:t xml:space="preserve"> </w:t>
      </w:r>
    </w:p>
    <w:p w14:paraId="5AD0CD2A" w14:textId="77777777" w:rsidR="00722AD9" w:rsidRPr="00722AD9" w:rsidRDefault="00722AD9" w:rsidP="00722AD9">
      <w:pPr>
        <w:widowControl w:val="0"/>
        <w:numPr>
          <w:ilvl w:val="0"/>
          <w:numId w:val="22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722AD9">
        <w:rPr>
          <w:rFonts w:ascii="Times New Roman" w:eastAsia="Calibri" w:hAnsi="Times New Roman" w:cs="Times New Roman"/>
        </w:rPr>
        <w:t>Ze strony Wykonawcy osobą odpowiedzialną za realizację Umowy będzie ………………, nr </w:t>
      </w:r>
      <w:proofErr w:type="spellStart"/>
      <w:r w:rsidRPr="00722AD9">
        <w:rPr>
          <w:rFonts w:ascii="Times New Roman" w:eastAsia="Calibri" w:hAnsi="Times New Roman" w:cs="Times New Roman"/>
        </w:rPr>
        <w:t>tel</w:t>
      </w:r>
      <w:proofErr w:type="spellEnd"/>
      <w:r w:rsidRPr="00722AD9">
        <w:rPr>
          <w:rFonts w:ascii="Times New Roman" w:eastAsia="Calibri" w:hAnsi="Times New Roman" w:cs="Times New Roman"/>
        </w:rPr>
        <w:t xml:space="preserve">………………………….., adres e-mail: </w:t>
      </w:r>
      <w:hyperlink r:id="rId8" w:history="1">
        <w:r w:rsidRPr="00722AD9">
          <w:rPr>
            <w:rFonts w:ascii="Times New Roman" w:eastAsia="Calibri" w:hAnsi="Times New Roman" w:cs="Times New Roman"/>
          </w:rPr>
          <w:t>……………………….</w:t>
        </w:r>
      </w:hyperlink>
      <w:r w:rsidRPr="00722AD9">
        <w:rPr>
          <w:rFonts w:ascii="Times New Roman" w:eastAsia="Calibri" w:hAnsi="Times New Roman" w:cs="Times New Roman"/>
        </w:rPr>
        <w:t xml:space="preserve"> </w:t>
      </w:r>
    </w:p>
    <w:p w14:paraId="175B988E" w14:textId="77777777" w:rsidR="00722AD9" w:rsidRPr="00722AD9" w:rsidRDefault="00722AD9" w:rsidP="00722AD9">
      <w:pPr>
        <w:widowControl w:val="0"/>
        <w:numPr>
          <w:ilvl w:val="0"/>
          <w:numId w:val="22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722AD9">
        <w:rPr>
          <w:rFonts w:ascii="Times New Roman" w:eastAsia="Century" w:hAnsi="Times New Roman" w:cs="Times New Roman"/>
        </w:rPr>
        <w:t>Osoby wskazane w ust. 2 i ust. 3 w szczególności są odpowiedzialne za:</w:t>
      </w:r>
    </w:p>
    <w:p w14:paraId="2FF84053" w14:textId="77777777" w:rsidR="00722AD9" w:rsidRPr="00722AD9" w:rsidRDefault="00722AD9" w:rsidP="00722AD9">
      <w:pPr>
        <w:widowControl w:val="0"/>
        <w:numPr>
          <w:ilvl w:val="0"/>
          <w:numId w:val="14"/>
        </w:numPr>
        <w:tabs>
          <w:tab w:val="center" w:pos="2563"/>
          <w:tab w:val="center" w:pos="7950"/>
        </w:tabs>
        <w:suppressAutoHyphens/>
        <w:autoSpaceDE w:val="0"/>
        <w:autoSpaceDN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lang w:val="x-none" w:eastAsia="ar-SA"/>
        </w:rPr>
      </w:pPr>
      <w:r w:rsidRPr="00722AD9">
        <w:rPr>
          <w:rFonts w:ascii="Times New Roman" w:eastAsia="Century" w:hAnsi="Times New Roman" w:cs="Times New Roman"/>
          <w:lang w:val="x-none" w:eastAsia="ar-SA"/>
        </w:rPr>
        <w:t xml:space="preserve">bieżącą komunikację pomiędzy Stronami </w:t>
      </w:r>
      <w:r w:rsidRPr="00722AD9">
        <w:rPr>
          <w:rFonts w:ascii="Times New Roman" w:eastAsia="Century" w:hAnsi="Times New Roman" w:cs="Times New Roman"/>
          <w:lang w:eastAsia="ar-SA"/>
        </w:rPr>
        <w:t>U</w:t>
      </w:r>
      <w:r w:rsidRPr="00722AD9">
        <w:rPr>
          <w:rFonts w:ascii="Times New Roman" w:eastAsia="Century" w:hAnsi="Times New Roman" w:cs="Times New Roman"/>
          <w:lang w:val="x-none" w:eastAsia="ar-SA"/>
        </w:rPr>
        <w:t>mowy</w:t>
      </w:r>
      <w:r w:rsidRPr="00722AD9">
        <w:rPr>
          <w:rFonts w:ascii="Times New Roman" w:eastAsia="Century" w:hAnsi="Times New Roman" w:cs="Times New Roman"/>
          <w:lang w:eastAsia="ar-SA"/>
        </w:rPr>
        <w:t>;</w:t>
      </w:r>
    </w:p>
    <w:p w14:paraId="61C88798" w14:textId="77777777" w:rsidR="00722AD9" w:rsidRPr="00722AD9" w:rsidRDefault="00722AD9" w:rsidP="00722AD9">
      <w:pPr>
        <w:widowControl w:val="0"/>
        <w:numPr>
          <w:ilvl w:val="0"/>
          <w:numId w:val="14"/>
        </w:numPr>
        <w:tabs>
          <w:tab w:val="center" w:pos="2563"/>
          <w:tab w:val="center" w:pos="7950"/>
        </w:tabs>
        <w:suppressAutoHyphens/>
        <w:autoSpaceDE w:val="0"/>
        <w:autoSpaceDN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lang w:val="x-none" w:eastAsia="ar-SA"/>
        </w:rPr>
      </w:pPr>
      <w:r w:rsidRPr="00722AD9">
        <w:rPr>
          <w:rFonts w:ascii="Times New Roman" w:eastAsia="Century" w:hAnsi="Times New Roman" w:cs="Times New Roman"/>
          <w:lang w:val="x-none" w:eastAsia="ar-SA"/>
        </w:rPr>
        <w:t xml:space="preserve">informowanie drugiej Strony </w:t>
      </w:r>
      <w:r w:rsidRPr="00722AD9">
        <w:rPr>
          <w:rFonts w:ascii="Times New Roman" w:eastAsia="Century" w:hAnsi="Times New Roman" w:cs="Times New Roman"/>
          <w:lang w:eastAsia="ar-SA"/>
        </w:rPr>
        <w:t>U</w:t>
      </w:r>
      <w:r w:rsidRPr="00722AD9">
        <w:rPr>
          <w:rFonts w:ascii="Times New Roman" w:eastAsia="Century" w:hAnsi="Times New Roman" w:cs="Times New Roman"/>
          <w:lang w:val="x-none" w:eastAsia="ar-SA"/>
        </w:rPr>
        <w:t>mowy o wszelkich okolicznościach mogących mieć wpływ</w:t>
      </w:r>
      <w:r w:rsidRPr="00722AD9">
        <w:rPr>
          <w:rFonts w:ascii="Times New Roman" w:eastAsia="Century" w:hAnsi="Times New Roman" w:cs="Times New Roman"/>
          <w:lang w:val="x-none" w:eastAsia="ar-SA"/>
        </w:rPr>
        <w:br/>
        <w:t xml:space="preserve">na realizację przedmiotu </w:t>
      </w:r>
      <w:r w:rsidRPr="00722AD9">
        <w:rPr>
          <w:rFonts w:ascii="Times New Roman" w:eastAsia="Century" w:hAnsi="Times New Roman" w:cs="Times New Roman"/>
          <w:lang w:eastAsia="ar-SA"/>
        </w:rPr>
        <w:t>U</w:t>
      </w:r>
      <w:r w:rsidRPr="00722AD9">
        <w:rPr>
          <w:rFonts w:ascii="Times New Roman" w:eastAsia="Century" w:hAnsi="Times New Roman" w:cs="Times New Roman"/>
          <w:lang w:val="x-none" w:eastAsia="ar-SA"/>
        </w:rPr>
        <w:t>mowy</w:t>
      </w:r>
      <w:r w:rsidRPr="00722AD9">
        <w:rPr>
          <w:rFonts w:ascii="Times New Roman" w:eastAsia="Century" w:hAnsi="Times New Roman" w:cs="Times New Roman"/>
          <w:lang w:eastAsia="ar-SA"/>
        </w:rPr>
        <w:t>;</w:t>
      </w:r>
    </w:p>
    <w:p w14:paraId="6506AB15" w14:textId="77777777" w:rsidR="00722AD9" w:rsidRPr="00722AD9" w:rsidRDefault="00722AD9" w:rsidP="00722AD9">
      <w:pPr>
        <w:widowControl w:val="0"/>
        <w:numPr>
          <w:ilvl w:val="0"/>
          <w:numId w:val="14"/>
        </w:numPr>
        <w:tabs>
          <w:tab w:val="center" w:pos="2563"/>
          <w:tab w:val="center" w:pos="7950"/>
        </w:tabs>
        <w:suppressAutoHyphens/>
        <w:autoSpaceDE w:val="0"/>
        <w:autoSpaceDN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lang w:val="x-none" w:eastAsia="ar-SA"/>
        </w:rPr>
      </w:pPr>
      <w:r w:rsidRPr="00722AD9">
        <w:rPr>
          <w:rFonts w:ascii="Times New Roman" w:eastAsia="Century" w:hAnsi="Times New Roman" w:cs="Times New Roman"/>
          <w:lang w:val="x-none" w:eastAsia="ar-SA"/>
        </w:rPr>
        <w:t>podejmowanie bez zbędnej zwłoki decyzji, niewpływających w sposób istotny na przebieg</w:t>
      </w:r>
      <w:r w:rsidRPr="00722AD9">
        <w:rPr>
          <w:rFonts w:ascii="Times New Roman" w:eastAsia="Century" w:hAnsi="Times New Roman" w:cs="Times New Roman"/>
          <w:lang w:val="x-none" w:eastAsia="ar-SA"/>
        </w:rPr>
        <w:br/>
        <w:t xml:space="preserve">i warunki realizowanej </w:t>
      </w:r>
      <w:r w:rsidRPr="00722AD9">
        <w:rPr>
          <w:rFonts w:ascii="Times New Roman" w:eastAsia="Century" w:hAnsi="Times New Roman" w:cs="Times New Roman"/>
          <w:lang w:eastAsia="ar-SA"/>
        </w:rPr>
        <w:t>Umowy</w:t>
      </w:r>
      <w:r w:rsidRPr="00722AD9">
        <w:rPr>
          <w:rFonts w:ascii="Times New Roman" w:eastAsia="Century" w:hAnsi="Times New Roman" w:cs="Times New Roman"/>
          <w:lang w:val="x-none" w:eastAsia="ar-SA"/>
        </w:rPr>
        <w:t xml:space="preserve">, w kwestiach nieuregulowanych postanowieniami </w:t>
      </w:r>
      <w:r w:rsidRPr="00722AD9">
        <w:rPr>
          <w:rFonts w:ascii="Times New Roman" w:eastAsia="Century" w:hAnsi="Times New Roman" w:cs="Times New Roman"/>
          <w:lang w:eastAsia="ar-SA"/>
        </w:rPr>
        <w:t>U</w:t>
      </w:r>
      <w:r w:rsidRPr="00722AD9">
        <w:rPr>
          <w:rFonts w:ascii="Times New Roman" w:eastAsia="Century" w:hAnsi="Times New Roman" w:cs="Times New Roman"/>
          <w:lang w:val="x-none" w:eastAsia="ar-SA"/>
        </w:rPr>
        <w:t>mowy.</w:t>
      </w:r>
    </w:p>
    <w:p w14:paraId="25B65713" w14:textId="09D5D8E4" w:rsidR="00722AD9" w:rsidRPr="00D41FBC" w:rsidRDefault="00722AD9" w:rsidP="00BA49F6">
      <w:pPr>
        <w:widowControl w:val="0"/>
        <w:numPr>
          <w:ilvl w:val="0"/>
          <w:numId w:val="22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SimSun" w:hAnsi="Times New Roman" w:cs="Times New Roman"/>
          <w:b/>
          <w:kern w:val="3"/>
        </w:rPr>
      </w:pPr>
      <w:r w:rsidRPr="00722AD9">
        <w:rPr>
          <w:rFonts w:ascii="Times New Roman" w:eastAsia="Times New Roman" w:hAnsi="Times New Roman" w:cs="Times New Roman"/>
          <w:shd w:val="clear" w:color="auto" w:fill="FEFFFE"/>
          <w:lang w:val="x-none" w:eastAsia="ar-SA"/>
        </w:rPr>
        <w:t xml:space="preserve">Zmiany osób, o których mowa w ust. 2 i ust. 3 nie wymagają zawarcia aneksu do </w:t>
      </w:r>
      <w:r w:rsidRPr="00722AD9">
        <w:rPr>
          <w:rFonts w:ascii="Times New Roman" w:eastAsia="Times New Roman" w:hAnsi="Times New Roman" w:cs="Times New Roman"/>
          <w:shd w:val="clear" w:color="auto" w:fill="FEFFFE"/>
          <w:lang w:eastAsia="ar-SA"/>
        </w:rPr>
        <w:t>U</w:t>
      </w:r>
      <w:r w:rsidRPr="00722AD9">
        <w:rPr>
          <w:rFonts w:ascii="Times New Roman" w:eastAsia="Times New Roman" w:hAnsi="Times New Roman" w:cs="Times New Roman"/>
          <w:shd w:val="clear" w:color="auto" w:fill="FEFFFE"/>
          <w:lang w:val="x-none" w:eastAsia="ar-SA"/>
        </w:rPr>
        <w:t>mowy i stają się skuteczne po pisemnym powiadomieniu o tym fakcie drugiej Strony.</w:t>
      </w:r>
    </w:p>
    <w:p w14:paraId="5F373D41" w14:textId="77777777" w:rsidR="00722AD9" w:rsidRPr="00722AD9" w:rsidRDefault="00722AD9" w:rsidP="00722AD9">
      <w:pPr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</w:rPr>
      </w:pPr>
      <w:r w:rsidRPr="00722AD9">
        <w:rPr>
          <w:rFonts w:ascii="Times New Roman" w:eastAsia="SimSun" w:hAnsi="Times New Roman" w:cs="Times New Roman"/>
          <w:b/>
          <w:kern w:val="3"/>
        </w:rPr>
        <w:t>§ 12</w:t>
      </w:r>
    </w:p>
    <w:p w14:paraId="6535E025" w14:textId="77777777" w:rsidR="00722AD9" w:rsidRPr="00722AD9" w:rsidRDefault="00722AD9" w:rsidP="00722AD9">
      <w:pPr>
        <w:widowControl w:val="0"/>
        <w:numPr>
          <w:ilvl w:val="0"/>
          <w:numId w:val="23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SimSun" w:hAnsi="Times New Roman" w:cs="Times New Roman"/>
          <w:kern w:val="3"/>
        </w:rPr>
      </w:pPr>
      <w:r w:rsidRPr="00722AD9">
        <w:rPr>
          <w:rFonts w:ascii="Times New Roman" w:eastAsia="SimSun" w:hAnsi="Times New Roman" w:cs="Times New Roman"/>
          <w:kern w:val="3"/>
        </w:rPr>
        <w:t>Wszelkie zmiany Umowy wymagają formy pisemnej w postaci aneksu pod rygorem nieważności, za wyjątkiem danych wskazanych w: § 2 ust. 5, § 4 ust. 17, § 11 ust. 2 i 3, które wymagają formy dokumentowej.</w:t>
      </w:r>
    </w:p>
    <w:p w14:paraId="5EE4DD1B" w14:textId="77777777" w:rsidR="00722AD9" w:rsidRPr="00722AD9" w:rsidRDefault="00722AD9" w:rsidP="00722AD9">
      <w:pPr>
        <w:widowControl w:val="0"/>
        <w:numPr>
          <w:ilvl w:val="0"/>
          <w:numId w:val="23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SimSun" w:hAnsi="Times New Roman" w:cs="Times New Roman"/>
          <w:kern w:val="3"/>
        </w:rPr>
      </w:pPr>
      <w:r w:rsidRPr="00722AD9">
        <w:rPr>
          <w:rFonts w:ascii="Times New Roman" w:eastAsia="SimSun" w:hAnsi="Times New Roman" w:cs="Times New Roman"/>
          <w:kern w:val="3"/>
        </w:rPr>
        <w:t>Zamawiający dopuszcza możliwość wprowadzenia zmian w Umowie, które będą mogły być dokonane z powodu zaistnienia okoliczności, niemożliwych do przewidzenia w chwili zawarcia Umowy, w szczególności w przypadku wystąpienia którejkolwiek z następujących sytuacji powodujących konieczność:</w:t>
      </w:r>
    </w:p>
    <w:p w14:paraId="0D0343B5" w14:textId="77777777" w:rsidR="00722AD9" w:rsidRPr="00722AD9" w:rsidRDefault="00722AD9" w:rsidP="00722AD9">
      <w:pPr>
        <w:widowControl w:val="0"/>
        <w:numPr>
          <w:ilvl w:val="1"/>
          <w:numId w:val="8"/>
        </w:numPr>
        <w:suppressAutoHyphens/>
        <w:autoSpaceDE w:val="0"/>
        <w:autoSpaceDN w:val="0"/>
        <w:spacing w:after="0" w:line="360" w:lineRule="auto"/>
        <w:ind w:left="709" w:hanging="425"/>
        <w:jc w:val="both"/>
        <w:rPr>
          <w:rFonts w:ascii="Times New Roman" w:eastAsia="SimSun" w:hAnsi="Times New Roman" w:cs="Times New Roman"/>
          <w:kern w:val="3"/>
        </w:rPr>
      </w:pPr>
      <w:r w:rsidRPr="00722AD9">
        <w:rPr>
          <w:rFonts w:ascii="Times New Roman" w:eastAsia="SimSun" w:hAnsi="Times New Roman" w:cs="Times New Roman"/>
          <w:kern w:val="3"/>
        </w:rPr>
        <w:t>zmiany danych identyfikacyjnych Wykonawcy (nazwa, adres siedziby, nazwa, Regon, NIP, rachunek bankowy),</w:t>
      </w:r>
    </w:p>
    <w:p w14:paraId="514923A3" w14:textId="77777777" w:rsidR="00722AD9" w:rsidRPr="00722AD9" w:rsidRDefault="00722AD9" w:rsidP="00722AD9">
      <w:pPr>
        <w:widowControl w:val="0"/>
        <w:numPr>
          <w:ilvl w:val="1"/>
          <w:numId w:val="8"/>
        </w:numPr>
        <w:suppressAutoHyphens/>
        <w:autoSpaceDE w:val="0"/>
        <w:autoSpaceDN w:val="0"/>
        <w:spacing w:after="0" w:line="360" w:lineRule="auto"/>
        <w:ind w:left="709" w:hanging="425"/>
        <w:jc w:val="both"/>
        <w:rPr>
          <w:rFonts w:ascii="Times New Roman" w:eastAsia="SimSun" w:hAnsi="Times New Roman" w:cs="Times New Roman"/>
          <w:kern w:val="3"/>
        </w:rPr>
      </w:pPr>
      <w:r w:rsidRPr="00722AD9">
        <w:rPr>
          <w:rFonts w:ascii="Times New Roman" w:eastAsia="SimSun" w:hAnsi="Times New Roman" w:cs="Times New Roman"/>
          <w:kern w:val="3"/>
        </w:rPr>
        <w:t>zmiany przepisów prawa mających wpływ na warunki realizacji Umowy,</w:t>
      </w:r>
    </w:p>
    <w:p w14:paraId="7DE8F67C" w14:textId="77777777" w:rsidR="00722AD9" w:rsidRPr="00722AD9" w:rsidRDefault="00722AD9" w:rsidP="00722AD9">
      <w:pPr>
        <w:widowControl w:val="0"/>
        <w:numPr>
          <w:ilvl w:val="1"/>
          <w:numId w:val="8"/>
        </w:numPr>
        <w:suppressAutoHyphens/>
        <w:autoSpaceDE w:val="0"/>
        <w:autoSpaceDN w:val="0"/>
        <w:spacing w:after="0" w:line="360" w:lineRule="auto"/>
        <w:ind w:left="709" w:hanging="425"/>
        <w:jc w:val="both"/>
        <w:rPr>
          <w:rFonts w:ascii="Times New Roman" w:eastAsia="SimSun" w:hAnsi="Times New Roman" w:cs="Times New Roman"/>
          <w:kern w:val="3"/>
        </w:rPr>
      </w:pPr>
      <w:bookmarkStart w:id="4" w:name="_Hlk225929301"/>
      <w:r w:rsidRPr="00722AD9">
        <w:rPr>
          <w:rFonts w:ascii="Times New Roman" w:eastAsia="SimSun" w:hAnsi="Times New Roman" w:cs="Times New Roman"/>
          <w:color w:val="000000"/>
          <w:kern w:val="3"/>
        </w:rPr>
        <w:t xml:space="preserve">zmiany asortymentu zaproponowanego w ofercie w przypadku, gdy zaoferowany asortyment został wycofany z rynku, zaprzestano jego produkcji lub wprowadzono do obrotu jego nowszą wersję, a proponowany przez Wykonawcę asortyment posiada nie gorsze cechy, parametry </w:t>
      </w:r>
      <w:r w:rsidRPr="00722AD9">
        <w:rPr>
          <w:rFonts w:ascii="Times New Roman" w:eastAsia="SimSun" w:hAnsi="Times New Roman" w:cs="Times New Roman"/>
          <w:color w:val="000000"/>
          <w:kern w:val="3"/>
        </w:rPr>
        <w:br/>
        <w:t>i funkcjonalności niż asortyment będący przedmiotem oferty, w zakresie cech, parametrów</w:t>
      </w:r>
      <w:r w:rsidRPr="00722AD9">
        <w:rPr>
          <w:rFonts w:ascii="Times New Roman" w:eastAsia="SimSun" w:hAnsi="Times New Roman" w:cs="Times New Roman"/>
          <w:color w:val="000000"/>
          <w:kern w:val="3"/>
        </w:rPr>
        <w:br/>
        <w:t xml:space="preserve">i funkcjonalności wymaganych w opisie przedmiotu zamówienia oraz w zakresie pozostałych parametrów, zmiana jest korzystna dla Zamawiającego oraz Zamawiający wyraził na to zgodę. </w:t>
      </w:r>
      <w:r w:rsidRPr="00722AD9">
        <w:rPr>
          <w:rFonts w:ascii="Times New Roman" w:eastAsia="SimSun" w:hAnsi="Times New Roman" w:cs="Times New Roman"/>
          <w:color w:val="000000"/>
          <w:kern w:val="3"/>
        </w:rPr>
        <w:lastRenderedPageBreak/>
        <w:t>Powyższe zmiany nie wpłyną na warunki i zasady realizacji Umowy.</w:t>
      </w:r>
    </w:p>
    <w:bookmarkEnd w:id="4"/>
    <w:p w14:paraId="6D44DDD1" w14:textId="77777777" w:rsidR="00722AD9" w:rsidRPr="00722AD9" w:rsidRDefault="00722AD9" w:rsidP="00722AD9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Arial" w:hAnsi="Times New Roman" w:cs="Times New Roman"/>
          <w:b/>
          <w:bCs/>
        </w:rPr>
      </w:pPr>
      <w:r w:rsidRPr="00722AD9">
        <w:rPr>
          <w:rFonts w:ascii="Times New Roman" w:eastAsia="Arial" w:hAnsi="Times New Roman" w:cs="Times New Roman"/>
          <w:b/>
          <w:bCs/>
        </w:rPr>
        <w:t>§ 13</w:t>
      </w:r>
    </w:p>
    <w:p w14:paraId="05FE94FD" w14:textId="77777777" w:rsidR="00722AD9" w:rsidRPr="00722AD9" w:rsidRDefault="00722AD9" w:rsidP="00722AD9">
      <w:pPr>
        <w:widowControl w:val="0"/>
        <w:numPr>
          <w:ilvl w:val="0"/>
          <w:numId w:val="24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  <w:color w:val="00000A"/>
        </w:rPr>
      </w:pPr>
      <w:r w:rsidRPr="00722AD9">
        <w:rPr>
          <w:rFonts w:ascii="Times New Roman" w:eastAsia="Arial" w:hAnsi="Times New Roman" w:cs="Arial"/>
          <w:color w:val="00000A"/>
        </w:rPr>
        <w:t xml:space="preserve">Strony oświadczają, że znane są im przepisy prawa dotyczące ochrony danych osobowych w tym w szczególności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 r., str. 1, z </w:t>
      </w:r>
      <w:proofErr w:type="spellStart"/>
      <w:r w:rsidRPr="00722AD9">
        <w:rPr>
          <w:rFonts w:ascii="Times New Roman" w:eastAsia="Arial" w:hAnsi="Times New Roman" w:cs="Arial"/>
          <w:color w:val="00000A"/>
        </w:rPr>
        <w:t>późn</w:t>
      </w:r>
      <w:proofErr w:type="spellEnd"/>
      <w:r w:rsidRPr="00722AD9">
        <w:rPr>
          <w:rFonts w:ascii="Times New Roman" w:eastAsia="Arial" w:hAnsi="Times New Roman" w:cs="Arial"/>
          <w:color w:val="00000A"/>
        </w:rPr>
        <w:t xml:space="preserve">. zm.) dalej jako „RODO” oraz ustawy z dnia </w:t>
      </w:r>
      <w:r w:rsidRPr="00722AD9">
        <w:rPr>
          <w:rFonts w:ascii="Times New Roman" w:eastAsia="MS Gothic" w:hAnsi="Times New Roman" w:cs="Arial"/>
          <w:color w:val="00000A"/>
        </w:rPr>
        <w:t>1</w:t>
      </w:r>
      <w:r w:rsidRPr="00722AD9">
        <w:rPr>
          <w:rFonts w:ascii="Times New Roman" w:eastAsia="Arial" w:hAnsi="Times New Roman" w:cs="Arial"/>
          <w:color w:val="00000A"/>
        </w:rPr>
        <w:t>0 maja 2018 r. o ochronie danych osobowych (t. j. Dz. U. z 2019 r., poz.1781).</w:t>
      </w:r>
    </w:p>
    <w:p w14:paraId="12A65D58" w14:textId="77777777" w:rsidR="00722AD9" w:rsidRPr="00722AD9" w:rsidRDefault="00722AD9" w:rsidP="00722AD9">
      <w:pPr>
        <w:widowControl w:val="0"/>
        <w:numPr>
          <w:ilvl w:val="0"/>
          <w:numId w:val="24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  <w:color w:val="00000A"/>
        </w:rPr>
      </w:pPr>
      <w:r w:rsidRPr="00722AD9">
        <w:rPr>
          <w:rFonts w:ascii="Times New Roman" w:eastAsia="Arial" w:hAnsi="Times New Roman" w:cs="Arial"/>
          <w:color w:val="00000A"/>
        </w:rPr>
        <w:t>Strony udostępniają sobie dane osobowe (dane służbowe) Stron/reprezentantów Stron oraz osób uczestniczących w wykonaniu Umowy w oparciu o zawarte umowy o pracę bądź umowy cywilnoprawne, których przetwarzanie jest konieczne do celów wynikających z prawnie uzasadnionych interesów administratora, tj. zawarcia i wykonania przedmiotowej Umowy zgodnie z art. 6 ust. 1 lit. b) lub f) RODO.</w:t>
      </w:r>
    </w:p>
    <w:p w14:paraId="1357ABA0" w14:textId="77777777" w:rsidR="00722AD9" w:rsidRPr="00722AD9" w:rsidRDefault="00722AD9" w:rsidP="00722AD9">
      <w:pPr>
        <w:widowControl w:val="0"/>
        <w:numPr>
          <w:ilvl w:val="0"/>
          <w:numId w:val="24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  <w:color w:val="00000A"/>
        </w:rPr>
      </w:pPr>
      <w:r w:rsidRPr="00722AD9">
        <w:rPr>
          <w:rFonts w:ascii="Times New Roman" w:eastAsia="Arial" w:hAnsi="Times New Roman" w:cs="Arial"/>
          <w:color w:val="00000A"/>
        </w:rPr>
        <w:t xml:space="preserve">Strony oświadczają, że przekazały osobom, o których mowa w ust. 2 informacje określone odpowiednio w art. 13 i art. 14 RODO, w związku z czym, na podstawie art. 13 ust. 4 i art. 14 ust. 5 lit. a) RODO zwalniają się wzajemnie z obowiązków informacyjnych względem tych osób. </w:t>
      </w:r>
    </w:p>
    <w:p w14:paraId="255FC483" w14:textId="77777777" w:rsidR="00722AD9" w:rsidRPr="00722AD9" w:rsidRDefault="00722AD9" w:rsidP="00722AD9">
      <w:pPr>
        <w:widowControl w:val="0"/>
        <w:numPr>
          <w:ilvl w:val="0"/>
          <w:numId w:val="24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  <w:color w:val="00000A"/>
        </w:rPr>
      </w:pPr>
      <w:r w:rsidRPr="00722AD9">
        <w:rPr>
          <w:rFonts w:ascii="Times New Roman" w:eastAsia="Arial" w:hAnsi="Times New Roman" w:cs="Arial"/>
          <w:color w:val="00000A"/>
        </w:rPr>
        <w:t xml:space="preserve">Ponadto Uniwersytet Warszawski informuje, że wersja elektroniczna przekazanego obowiązku informacyjnego określonego w art. 13 i art. 14 RODO jest także dostępna na stronie internetowej: </w:t>
      </w:r>
      <w:hyperlink r:id="rId9" w:history="1">
        <w:r w:rsidRPr="00722AD9">
          <w:rPr>
            <w:rFonts w:ascii="Times New Roman" w:eastAsia="Arial" w:hAnsi="Times New Roman" w:cs="Arial"/>
            <w:color w:val="0B4CB4"/>
            <w:u w:val="single"/>
          </w:rPr>
          <w:t>https://odo.uw.edu.pl/obowiazek-informacyjny/</w:t>
        </w:r>
      </w:hyperlink>
    </w:p>
    <w:p w14:paraId="66028F95" w14:textId="77777777" w:rsidR="00722AD9" w:rsidRPr="00722AD9" w:rsidRDefault="00722AD9" w:rsidP="00722AD9">
      <w:pPr>
        <w:widowControl w:val="0"/>
        <w:autoSpaceDE w:val="0"/>
        <w:autoSpaceDN w:val="0"/>
        <w:spacing w:after="0" w:line="360" w:lineRule="auto"/>
        <w:ind w:left="360"/>
        <w:jc w:val="center"/>
        <w:rPr>
          <w:rFonts w:ascii="Times New Roman" w:eastAsia="Arial" w:hAnsi="Times New Roman" w:cs="Times New Roman"/>
          <w:b/>
          <w:bCs/>
        </w:rPr>
      </w:pPr>
      <w:r w:rsidRPr="00722AD9">
        <w:rPr>
          <w:rFonts w:ascii="Times New Roman" w:eastAsia="Arial" w:hAnsi="Times New Roman" w:cs="Times New Roman"/>
          <w:b/>
          <w:bCs/>
        </w:rPr>
        <w:t>§ 14</w:t>
      </w:r>
    </w:p>
    <w:p w14:paraId="0B4B379A" w14:textId="77777777" w:rsidR="00722AD9" w:rsidRPr="00722AD9" w:rsidRDefault="00722AD9" w:rsidP="00722AD9">
      <w:pPr>
        <w:widowControl w:val="0"/>
        <w:numPr>
          <w:ilvl w:val="0"/>
          <w:numId w:val="25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722AD9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W sprawach nieuregulowanych Umową stosuje się przepisy Ustawy </w:t>
      </w:r>
      <w:proofErr w:type="spellStart"/>
      <w:r w:rsidRPr="00722AD9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>Pzp</w:t>
      </w:r>
      <w:proofErr w:type="spellEnd"/>
      <w:r w:rsidRPr="00722AD9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 oraz Kodeks cywilny. </w:t>
      </w:r>
    </w:p>
    <w:p w14:paraId="5FA0B4B5" w14:textId="77777777" w:rsidR="00722AD9" w:rsidRPr="00722AD9" w:rsidRDefault="00722AD9" w:rsidP="00722AD9">
      <w:pPr>
        <w:widowControl w:val="0"/>
        <w:numPr>
          <w:ilvl w:val="0"/>
          <w:numId w:val="25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722AD9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Dla skuteczności składanych oświadczeń, wezwań, zawiadomień dokonywanych czynności prawnych przez Strony, związanych z realizacją Umowy, Strony zastrzegają formę pisemną, pod rygorem ich nieważności. </w:t>
      </w:r>
    </w:p>
    <w:p w14:paraId="33417293" w14:textId="77777777" w:rsidR="00722AD9" w:rsidRPr="00722AD9" w:rsidRDefault="00722AD9" w:rsidP="00722AD9">
      <w:pPr>
        <w:widowControl w:val="0"/>
        <w:numPr>
          <w:ilvl w:val="0"/>
          <w:numId w:val="25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722AD9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Wszelkie spory wynikające z Umowy będą rozstrzygały sądy powszechne właściwe miejscowo dla miejsca siedziby Zamawiającego. </w:t>
      </w:r>
    </w:p>
    <w:p w14:paraId="70D53DAD" w14:textId="77777777" w:rsidR="00722AD9" w:rsidRPr="00722AD9" w:rsidRDefault="00722AD9" w:rsidP="00722AD9">
      <w:pPr>
        <w:widowControl w:val="0"/>
        <w:numPr>
          <w:ilvl w:val="0"/>
          <w:numId w:val="25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</w:pPr>
      <w:r w:rsidRPr="00722AD9">
        <w:rPr>
          <w:rFonts w:ascii="Times New Roman" w:eastAsia="Times New Roman" w:hAnsi="Times New Roman" w:cs="Times New Roman"/>
          <w:shd w:val="clear" w:color="auto" w:fill="FEFFFF"/>
          <w:lang w:eastAsia="pl-PL" w:bidi="he-IL"/>
        </w:rPr>
        <w:t xml:space="preserve">Umowę sporządzono w trzech jednobrzmiących egzemplarzach, dwóch dla Zamawiającego i jednym dla Wykonawcy. </w:t>
      </w:r>
    </w:p>
    <w:p w14:paraId="3FAC129B" w14:textId="77777777" w:rsidR="00722AD9" w:rsidRPr="00722AD9" w:rsidRDefault="00722AD9" w:rsidP="00722AD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</w:rPr>
      </w:pPr>
    </w:p>
    <w:p w14:paraId="4752886B" w14:textId="77777777" w:rsidR="00722AD9" w:rsidRPr="00722AD9" w:rsidRDefault="00722AD9" w:rsidP="00722AD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722AD9">
        <w:rPr>
          <w:rFonts w:ascii="Times New Roman" w:eastAsia="Times New Roman" w:hAnsi="Times New Roman" w:cs="Times New Roman"/>
          <w:bCs/>
          <w:lang w:eastAsia="pl-PL"/>
        </w:rPr>
        <w:t>Wykaz załączników do Umowy:</w:t>
      </w:r>
    </w:p>
    <w:p w14:paraId="44484EFB" w14:textId="77777777" w:rsidR="00722AD9" w:rsidRPr="00722AD9" w:rsidRDefault="00722AD9" w:rsidP="00722AD9">
      <w:pPr>
        <w:widowControl w:val="0"/>
        <w:numPr>
          <w:ilvl w:val="0"/>
          <w:numId w:val="2"/>
        </w:numPr>
        <w:autoSpaceDE w:val="0"/>
        <w:autoSpaceDN w:val="0"/>
        <w:spacing w:after="0" w:line="360" w:lineRule="auto"/>
        <w:rPr>
          <w:rFonts w:ascii="Times New Roman" w:eastAsia="Calibri" w:hAnsi="Times New Roman" w:cs="Times New Roman"/>
        </w:rPr>
      </w:pPr>
      <w:r w:rsidRPr="00722AD9">
        <w:rPr>
          <w:rFonts w:ascii="Times New Roman" w:eastAsia="Calibri" w:hAnsi="Times New Roman" w:cs="Times New Roman"/>
        </w:rPr>
        <w:t>Odpis z właściwego rejestru przedsiębiorców,</w:t>
      </w:r>
    </w:p>
    <w:p w14:paraId="250AD26B" w14:textId="77777777" w:rsidR="00722AD9" w:rsidRPr="00722AD9" w:rsidRDefault="00722AD9" w:rsidP="00722AD9">
      <w:pPr>
        <w:widowControl w:val="0"/>
        <w:numPr>
          <w:ilvl w:val="0"/>
          <w:numId w:val="2"/>
        </w:numPr>
        <w:autoSpaceDE w:val="0"/>
        <w:autoSpaceDN w:val="0"/>
        <w:spacing w:after="0" w:line="360" w:lineRule="auto"/>
        <w:rPr>
          <w:rFonts w:ascii="Times New Roman" w:eastAsia="Calibri" w:hAnsi="Times New Roman" w:cs="Times New Roman"/>
        </w:rPr>
      </w:pPr>
      <w:r w:rsidRPr="00722AD9">
        <w:rPr>
          <w:rFonts w:ascii="Times New Roman" w:eastAsia="Calibri" w:hAnsi="Times New Roman" w:cs="Times New Roman"/>
        </w:rPr>
        <w:t>Opis przedmiotu zamówienia,</w:t>
      </w:r>
    </w:p>
    <w:p w14:paraId="2B37278B" w14:textId="77777777" w:rsidR="00722AD9" w:rsidRPr="00722AD9" w:rsidRDefault="00722AD9" w:rsidP="00722AD9">
      <w:pPr>
        <w:widowControl w:val="0"/>
        <w:numPr>
          <w:ilvl w:val="0"/>
          <w:numId w:val="2"/>
        </w:numPr>
        <w:autoSpaceDE w:val="0"/>
        <w:autoSpaceDN w:val="0"/>
        <w:spacing w:after="0" w:line="360" w:lineRule="auto"/>
        <w:rPr>
          <w:rFonts w:ascii="Times New Roman" w:eastAsia="Calibri" w:hAnsi="Times New Roman" w:cs="Times New Roman"/>
        </w:rPr>
      </w:pPr>
      <w:r w:rsidRPr="00722AD9">
        <w:rPr>
          <w:rFonts w:ascii="Times New Roman" w:eastAsia="Calibri" w:hAnsi="Times New Roman" w:cs="Times New Roman"/>
        </w:rPr>
        <w:t xml:space="preserve">Formularz </w:t>
      </w:r>
      <w:r w:rsidRPr="00722AD9">
        <w:rPr>
          <w:rFonts w:ascii="Times New Roman" w:eastAsia="Calibri" w:hAnsi="Times New Roman" w:cs="Times New Roman"/>
          <w:lang w:eastAsia="pl-PL"/>
        </w:rPr>
        <w:t>asortymentowo-cenowy,</w:t>
      </w:r>
    </w:p>
    <w:p w14:paraId="7DF4BCB6" w14:textId="77777777" w:rsidR="00722AD9" w:rsidRPr="00722AD9" w:rsidRDefault="00722AD9" w:rsidP="00722AD9">
      <w:pPr>
        <w:widowControl w:val="0"/>
        <w:numPr>
          <w:ilvl w:val="0"/>
          <w:numId w:val="2"/>
        </w:numPr>
        <w:autoSpaceDE w:val="0"/>
        <w:autoSpaceDN w:val="0"/>
        <w:spacing w:after="0" w:line="360" w:lineRule="auto"/>
        <w:rPr>
          <w:rFonts w:ascii="Times New Roman" w:eastAsia="Calibri" w:hAnsi="Times New Roman" w:cs="Times New Roman"/>
        </w:rPr>
      </w:pPr>
      <w:r w:rsidRPr="00722AD9">
        <w:rPr>
          <w:rFonts w:ascii="Times New Roman" w:eastAsia="Calibri" w:hAnsi="Times New Roman" w:cs="Times New Roman"/>
        </w:rPr>
        <w:t xml:space="preserve"> Formularz oferty,</w:t>
      </w:r>
    </w:p>
    <w:p w14:paraId="30F87B51" w14:textId="77777777" w:rsidR="00722AD9" w:rsidRPr="00722AD9" w:rsidRDefault="00722AD9" w:rsidP="00722AD9">
      <w:pPr>
        <w:widowControl w:val="0"/>
        <w:numPr>
          <w:ilvl w:val="0"/>
          <w:numId w:val="2"/>
        </w:numPr>
        <w:autoSpaceDE w:val="0"/>
        <w:autoSpaceDN w:val="0"/>
        <w:spacing w:after="0" w:line="360" w:lineRule="auto"/>
        <w:rPr>
          <w:rFonts w:ascii="Times New Roman" w:eastAsia="Calibri" w:hAnsi="Times New Roman" w:cs="Times New Roman"/>
        </w:rPr>
      </w:pPr>
      <w:r w:rsidRPr="00722AD9">
        <w:rPr>
          <w:rFonts w:ascii="Times New Roman" w:eastAsia="Calibri" w:hAnsi="Times New Roman" w:cs="Times New Roman"/>
        </w:rPr>
        <w:t>Wykaz podwykonawców,</w:t>
      </w:r>
    </w:p>
    <w:p w14:paraId="479FAD2A" w14:textId="0F6E8232" w:rsidR="00722AD9" w:rsidRDefault="00722AD9" w:rsidP="00722AD9">
      <w:pPr>
        <w:widowControl w:val="0"/>
        <w:numPr>
          <w:ilvl w:val="0"/>
          <w:numId w:val="2"/>
        </w:numPr>
        <w:autoSpaceDE w:val="0"/>
        <w:autoSpaceDN w:val="0"/>
        <w:spacing w:after="0" w:line="360" w:lineRule="auto"/>
        <w:rPr>
          <w:rFonts w:ascii="Times New Roman" w:eastAsia="Calibri" w:hAnsi="Times New Roman" w:cs="Times New Roman"/>
        </w:rPr>
      </w:pPr>
      <w:r w:rsidRPr="00722AD9">
        <w:rPr>
          <w:rFonts w:ascii="Times New Roman" w:eastAsia="Calibri" w:hAnsi="Times New Roman" w:cs="Times New Roman"/>
        </w:rPr>
        <w:t>Wzory odzieży</w:t>
      </w:r>
      <w:r w:rsidR="005A6B4F">
        <w:rPr>
          <w:rFonts w:ascii="Times New Roman" w:eastAsia="Calibri" w:hAnsi="Times New Roman" w:cs="Times New Roman"/>
        </w:rPr>
        <w:t>,</w:t>
      </w:r>
    </w:p>
    <w:p w14:paraId="1D8573CF" w14:textId="6BEE552E" w:rsidR="005A6B4F" w:rsidRPr="00722AD9" w:rsidRDefault="00F25B26" w:rsidP="00722AD9">
      <w:pPr>
        <w:widowControl w:val="0"/>
        <w:numPr>
          <w:ilvl w:val="0"/>
          <w:numId w:val="2"/>
        </w:numPr>
        <w:autoSpaceDE w:val="0"/>
        <w:autoSpaceDN w:val="0"/>
        <w:spacing w:after="0" w:line="36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lastRenderedPageBreak/>
        <w:t>Wzór f</w:t>
      </w:r>
      <w:r w:rsidR="005A6B4F">
        <w:rPr>
          <w:rFonts w:ascii="Times New Roman" w:eastAsia="Calibri" w:hAnsi="Times New Roman" w:cs="Times New Roman"/>
        </w:rPr>
        <w:t>ormularz</w:t>
      </w:r>
      <w:r>
        <w:rPr>
          <w:rFonts w:ascii="Times New Roman" w:eastAsia="Calibri" w:hAnsi="Times New Roman" w:cs="Times New Roman"/>
        </w:rPr>
        <w:t>a</w:t>
      </w:r>
      <w:r w:rsidR="005A6B4F">
        <w:rPr>
          <w:rFonts w:ascii="Times New Roman" w:eastAsia="Calibri" w:hAnsi="Times New Roman" w:cs="Times New Roman"/>
        </w:rPr>
        <w:t xml:space="preserve"> zamówienia</w:t>
      </w:r>
      <w:r w:rsidR="00247C23">
        <w:rPr>
          <w:rFonts w:ascii="Times New Roman" w:eastAsia="Calibri" w:hAnsi="Times New Roman" w:cs="Times New Roman"/>
        </w:rPr>
        <w:t>.</w:t>
      </w:r>
    </w:p>
    <w:p w14:paraId="53C2FCD2" w14:textId="77777777" w:rsidR="00722AD9" w:rsidRPr="00722AD9" w:rsidRDefault="00722AD9" w:rsidP="00722AD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</w:rPr>
      </w:pPr>
    </w:p>
    <w:p w14:paraId="7A69F8F3" w14:textId="77777777" w:rsidR="00722AD9" w:rsidRPr="00722AD9" w:rsidRDefault="00722AD9" w:rsidP="00722AD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b/>
          <w:bCs/>
        </w:rPr>
      </w:pPr>
      <w:r w:rsidRPr="00722AD9">
        <w:rPr>
          <w:rFonts w:ascii="Times New Roman" w:eastAsia="Arial" w:hAnsi="Times New Roman" w:cs="Times New Roman"/>
          <w:b/>
          <w:bCs/>
        </w:rPr>
        <w:t xml:space="preserve">WYKONAWCA </w:t>
      </w:r>
      <w:r w:rsidRPr="00722AD9">
        <w:rPr>
          <w:rFonts w:ascii="Times New Roman" w:eastAsia="Arial" w:hAnsi="Times New Roman" w:cs="Times New Roman"/>
          <w:b/>
          <w:bCs/>
        </w:rPr>
        <w:tab/>
      </w:r>
      <w:r w:rsidRPr="00722AD9">
        <w:rPr>
          <w:rFonts w:ascii="Times New Roman" w:eastAsia="Arial" w:hAnsi="Times New Roman" w:cs="Times New Roman"/>
          <w:b/>
          <w:bCs/>
        </w:rPr>
        <w:tab/>
      </w:r>
      <w:r w:rsidRPr="00722AD9">
        <w:rPr>
          <w:rFonts w:ascii="Times New Roman" w:eastAsia="Arial" w:hAnsi="Times New Roman" w:cs="Times New Roman"/>
          <w:b/>
          <w:bCs/>
        </w:rPr>
        <w:tab/>
      </w:r>
      <w:r w:rsidRPr="00722AD9">
        <w:rPr>
          <w:rFonts w:ascii="Times New Roman" w:eastAsia="Arial" w:hAnsi="Times New Roman" w:cs="Times New Roman"/>
          <w:b/>
          <w:bCs/>
        </w:rPr>
        <w:tab/>
      </w:r>
      <w:r w:rsidRPr="00722AD9">
        <w:rPr>
          <w:rFonts w:ascii="Times New Roman" w:eastAsia="Arial" w:hAnsi="Times New Roman" w:cs="Times New Roman"/>
          <w:b/>
          <w:bCs/>
        </w:rPr>
        <w:tab/>
      </w:r>
      <w:r w:rsidRPr="00722AD9">
        <w:rPr>
          <w:rFonts w:ascii="Times New Roman" w:eastAsia="Arial" w:hAnsi="Times New Roman" w:cs="Times New Roman"/>
          <w:b/>
          <w:bCs/>
        </w:rPr>
        <w:tab/>
      </w:r>
      <w:r w:rsidRPr="00722AD9">
        <w:rPr>
          <w:rFonts w:ascii="Times New Roman" w:eastAsia="Arial" w:hAnsi="Times New Roman" w:cs="Times New Roman"/>
          <w:b/>
          <w:bCs/>
        </w:rPr>
        <w:tab/>
      </w:r>
      <w:r w:rsidRPr="00722AD9">
        <w:rPr>
          <w:rFonts w:ascii="Times New Roman" w:eastAsia="Arial" w:hAnsi="Times New Roman" w:cs="Times New Roman"/>
          <w:b/>
          <w:bCs/>
        </w:rPr>
        <w:tab/>
        <w:t>ZAMAWIAJĄCY</w:t>
      </w:r>
    </w:p>
    <w:p w14:paraId="4E807B5C" w14:textId="77777777" w:rsidR="00722AD9" w:rsidRPr="00722AD9" w:rsidRDefault="00722AD9" w:rsidP="00722AD9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</w:rPr>
      </w:pPr>
    </w:p>
    <w:p w14:paraId="320966A4" w14:textId="77777777" w:rsidR="00722AD9" w:rsidRPr="00722AD9" w:rsidRDefault="00722AD9" w:rsidP="00722AD9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</w:rPr>
      </w:pPr>
    </w:p>
    <w:p w14:paraId="2DB382D6" w14:textId="77777777" w:rsidR="00722AD9" w:rsidRPr="00722AD9" w:rsidRDefault="00722AD9" w:rsidP="00722AD9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</w:rPr>
      </w:pPr>
    </w:p>
    <w:p w14:paraId="5AAF1CBD" w14:textId="77777777" w:rsidR="00722AD9" w:rsidRPr="00722AD9" w:rsidRDefault="00722AD9" w:rsidP="00722AD9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</w:rPr>
      </w:pPr>
    </w:p>
    <w:p w14:paraId="0AEE6611" w14:textId="77777777" w:rsidR="00722AD9" w:rsidRPr="00722AD9" w:rsidRDefault="00722AD9" w:rsidP="00722AD9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</w:rPr>
      </w:pPr>
    </w:p>
    <w:p w14:paraId="76CE40C3" w14:textId="77777777" w:rsidR="00722AD9" w:rsidRPr="00722AD9" w:rsidRDefault="00722AD9" w:rsidP="00722AD9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</w:rPr>
      </w:pPr>
    </w:p>
    <w:p w14:paraId="61976795" w14:textId="77777777" w:rsidR="00722AD9" w:rsidRPr="00722AD9" w:rsidRDefault="00722AD9" w:rsidP="00722AD9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</w:rPr>
      </w:pPr>
    </w:p>
    <w:p w14:paraId="086DAAF4" w14:textId="77777777" w:rsidR="00722AD9" w:rsidRPr="00722AD9" w:rsidRDefault="00722AD9" w:rsidP="00722AD9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</w:rPr>
      </w:pPr>
    </w:p>
    <w:p w14:paraId="724414BA" w14:textId="77777777" w:rsidR="00722AD9" w:rsidRPr="00722AD9" w:rsidRDefault="00722AD9" w:rsidP="00722AD9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</w:rPr>
      </w:pPr>
    </w:p>
    <w:p w14:paraId="38DC055A" w14:textId="77777777" w:rsidR="00722AD9" w:rsidRPr="00722AD9" w:rsidRDefault="00722AD9" w:rsidP="00722AD9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</w:rPr>
      </w:pPr>
    </w:p>
    <w:p w14:paraId="747A2193" w14:textId="0C670A3A" w:rsidR="00D41FBC" w:rsidRDefault="00D41FBC" w:rsidP="00722AD9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</w:rPr>
      </w:pPr>
    </w:p>
    <w:p w14:paraId="6800166E" w14:textId="66695F1D" w:rsidR="00D41FBC" w:rsidRDefault="00D41FBC" w:rsidP="00722AD9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</w:rPr>
      </w:pPr>
    </w:p>
    <w:p w14:paraId="7372BD9D" w14:textId="13E12753" w:rsidR="00D41FBC" w:rsidRDefault="00D41FBC" w:rsidP="00722AD9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</w:rPr>
      </w:pPr>
    </w:p>
    <w:p w14:paraId="3FAE5539" w14:textId="1E083CC8" w:rsidR="00D41FBC" w:rsidRDefault="00D41FBC" w:rsidP="00722AD9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</w:rPr>
      </w:pPr>
    </w:p>
    <w:p w14:paraId="3D108CAA" w14:textId="3EF11E97" w:rsidR="00D41FBC" w:rsidRDefault="00D41FBC" w:rsidP="00722AD9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</w:rPr>
      </w:pPr>
    </w:p>
    <w:p w14:paraId="432F4F9C" w14:textId="090DFBD3" w:rsidR="00D41FBC" w:rsidRDefault="00D41FBC" w:rsidP="00722AD9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</w:rPr>
      </w:pPr>
    </w:p>
    <w:p w14:paraId="7882938F" w14:textId="4463C0D9" w:rsidR="00D41FBC" w:rsidRDefault="00D41FBC" w:rsidP="00722AD9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</w:rPr>
      </w:pPr>
    </w:p>
    <w:p w14:paraId="41EA0DE3" w14:textId="4B239B20" w:rsidR="00D41FBC" w:rsidRDefault="00D41FBC" w:rsidP="00722AD9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</w:rPr>
      </w:pPr>
    </w:p>
    <w:p w14:paraId="3002F66A" w14:textId="7CB40789" w:rsidR="00D41FBC" w:rsidRDefault="00D41FBC" w:rsidP="00722AD9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</w:rPr>
      </w:pPr>
    </w:p>
    <w:p w14:paraId="21921A78" w14:textId="7D0E1F45" w:rsidR="00D41FBC" w:rsidRDefault="00D41FBC" w:rsidP="00722AD9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</w:rPr>
      </w:pPr>
    </w:p>
    <w:p w14:paraId="21D28451" w14:textId="242AE0C8" w:rsidR="00D41FBC" w:rsidRDefault="00D41FBC" w:rsidP="00722AD9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</w:rPr>
      </w:pPr>
    </w:p>
    <w:p w14:paraId="1BFE2BD4" w14:textId="00E42F53" w:rsidR="00D41FBC" w:rsidRDefault="00D41FBC" w:rsidP="00722AD9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</w:rPr>
      </w:pPr>
    </w:p>
    <w:p w14:paraId="4CF82552" w14:textId="66BC8E09" w:rsidR="00D41FBC" w:rsidRDefault="00D41FBC" w:rsidP="00722AD9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</w:rPr>
      </w:pPr>
    </w:p>
    <w:p w14:paraId="6AA1CD01" w14:textId="5C42821E" w:rsidR="00D41FBC" w:rsidRDefault="00D41FBC" w:rsidP="00722AD9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</w:rPr>
      </w:pPr>
    </w:p>
    <w:p w14:paraId="7E86A22B" w14:textId="0E0853B2" w:rsidR="00D41FBC" w:rsidRDefault="00D41FBC" w:rsidP="00722AD9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</w:rPr>
      </w:pPr>
    </w:p>
    <w:p w14:paraId="707F81BE" w14:textId="66A14B0F" w:rsidR="00D41FBC" w:rsidRDefault="00D41FBC" w:rsidP="00722AD9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</w:rPr>
      </w:pPr>
    </w:p>
    <w:p w14:paraId="54C97429" w14:textId="4F7A3072" w:rsidR="00D41FBC" w:rsidRDefault="00D41FBC" w:rsidP="00722AD9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</w:rPr>
      </w:pPr>
    </w:p>
    <w:p w14:paraId="1DA1604E" w14:textId="52F85079" w:rsidR="00D41FBC" w:rsidRDefault="00D41FBC" w:rsidP="00722AD9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</w:rPr>
      </w:pPr>
    </w:p>
    <w:p w14:paraId="1B341E61" w14:textId="397E42B6" w:rsidR="00D41FBC" w:rsidRDefault="00D41FBC" w:rsidP="00722AD9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</w:rPr>
      </w:pPr>
    </w:p>
    <w:p w14:paraId="3BD200EE" w14:textId="027A88E0" w:rsidR="00D41FBC" w:rsidRDefault="00D41FBC" w:rsidP="00722AD9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</w:rPr>
      </w:pPr>
    </w:p>
    <w:p w14:paraId="31E1A7C2" w14:textId="38ED81AA" w:rsidR="00D41FBC" w:rsidRDefault="00D41FBC" w:rsidP="00722AD9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</w:rPr>
      </w:pPr>
    </w:p>
    <w:p w14:paraId="0A942C7B" w14:textId="717B165D" w:rsidR="00D41FBC" w:rsidRDefault="00D41FBC" w:rsidP="00722AD9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</w:rPr>
      </w:pPr>
    </w:p>
    <w:p w14:paraId="1A15EA05" w14:textId="55BF7B96" w:rsidR="00D41FBC" w:rsidRDefault="00D41FBC" w:rsidP="00722AD9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</w:rPr>
      </w:pPr>
    </w:p>
    <w:p w14:paraId="2DF5050E" w14:textId="2BCFC294" w:rsidR="00D41FBC" w:rsidRDefault="00D41FBC" w:rsidP="00722AD9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</w:rPr>
      </w:pPr>
    </w:p>
    <w:p w14:paraId="5C686F19" w14:textId="2D7AE8ED" w:rsidR="00D41FBC" w:rsidRDefault="00D41FBC" w:rsidP="00722AD9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</w:rPr>
      </w:pPr>
    </w:p>
    <w:p w14:paraId="5F469394" w14:textId="3198798C" w:rsidR="00D41FBC" w:rsidRDefault="00D41FBC" w:rsidP="00722AD9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</w:rPr>
      </w:pPr>
    </w:p>
    <w:p w14:paraId="417BAF19" w14:textId="40F9379C" w:rsidR="00D41FBC" w:rsidRDefault="00D41FBC" w:rsidP="00722AD9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</w:rPr>
      </w:pPr>
    </w:p>
    <w:p w14:paraId="33D73A3C" w14:textId="62E1CC1D" w:rsidR="00D41FBC" w:rsidRDefault="00D41FBC" w:rsidP="00722AD9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</w:rPr>
      </w:pPr>
    </w:p>
    <w:p w14:paraId="0B6056D8" w14:textId="09F05BF0" w:rsidR="00D41FBC" w:rsidRDefault="00D41FBC" w:rsidP="00722AD9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</w:rPr>
      </w:pPr>
    </w:p>
    <w:p w14:paraId="6503B3E4" w14:textId="5A192A63" w:rsidR="00D41FBC" w:rsidRDefault="00D41FBC" w:rsidP="00722AD9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</w:rPr>
      </w:pPr>
    </w:p>
    <w:p w14:paraId="127BFBC6" w14:textId="39768C4F" w:rsidR="00D41FBC" w:rsidRDefault="00D41FBC" w:rsidP="00722AD9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</w:rPr>
      </w:pPr>
    </w:p>
    <w:p w14:paraId="13F18114" w14:textId="32F18F98" w:rsidR="00D41FBC" w:rsidRDefault="00D41FBC" w:rsidP="00722AD9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</w:rPr>
      </w:pPr>
    </w:p>
    <w:p w14:paraId="781E7DF3" w14:textId="44D2DB46" w:rsidR="00D41FBC" w:rsidRDefault="00D41FBC" w:rsidP="00722AD9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</w:rPr>
      </w:pPr>
    </w:p>
    <w:p w14:paraId="6832D9FA" w14:textId="01E14BF4" w:rsidR="00D41FBC" w:rsidRDefault="00D41FBC" w:rsidP="00722AD9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</w:rPr>
      </w:pPr>
    </w:p>
    <w:p w14:paraId="3B2B73FB" w14:textId="0D0D41B3" w:rsidR="00D41FBC" w:rsidRDefault="00D41FBC" w:rsidP="00722AD9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</w:rPr>
      </w:pPr>
    </w:p>
    <w:p w14:paraId="28B3DD42" w14:textId="77777777" w:rsidR="00D41FBC" w:rsidRPr="00722AD9" w:rsidRDefault="00D41FBC" w:rsidP="00722AD9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</w:rPr>
      </w:pPr>
    </w:p>
    <w:p w14:paraId="6DE8605F" w14:textId="77777777" w:rsidR="00D41FBC" w:rsidRPr="00722AD9" w:rsidRDefault="00D41FBC" w:rsidP="00722AD9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</w:rPr>
      </w:pPr>
    </w:p>
    <w:p w14:paraId="767536A9" w14:textId="77777777" w:rsidR="00722AD9" w:rsidRPr="00722AD9" w:rsidRDefault="00722AD9" w:rsidP="00722AD9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</w:rPr>
      </w:pPr>
      <w:r w:rsidRPr="00722AD9">
        <w:rPr>
          <w:rFonts w:ascii="Times New Roman" w:eastAsia="Arial" w:hAnsi="Times New Roman" w:cs="Times New Roman"/>
        </w:rPr>
        <w:t>Wzór umowy sporządziła Izabela Galińska</w:t>
      </w:r>
    </w:p>
    <w:p w14:paraId="09BEEAC8" w14:textId="77777777" w:rsidR="00722AD9" w:rsidRPr="00722AD9" w:rsidRDefault="00722AD9" w:rsidP="00722AD9"/>
    <w:p w14:paraId="0455260B" w14:textId="77777777" w:rsidR="009115E0" w:rsidRDefault="009115E0"/>
    <w:sectPr w:rsidR="009115E0" w:rsidSect="00A37A26">
      <w:footerReference w:type="default" r:id="rId10"/>
      <w:pgSz w:w="11900" w:h="16840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B4453" w14:textId="77777777" w:rsidR="00722AD9" w:rsidRDefault="00722AD9" w:rsidP="00722AD9">
      <w:pPr>
        <w:spacing w:after="0" w:line="240" w:lineRule="auto"/>
      </w:pPr>
      <w:r>
        <w:separator/>
      </w:r>
    </w:p>
  </w:endnote>
  <w:endnote w:type="continuationSeparator" w:id="0">
    <w:p w14:paraId="2DB717B8" w14:textId="77777777" w:rsidR="00722AD9" w:rsidRDefault="00722AD9" w:rsidP="00722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MS Gothic"/>
    <w:charset w:val="00"/>
    <w:family w:val="auto"/>
    <w:pitch w:val="default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8128160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1045127" w14:textId="7794AECF" w:rsidR="003A005B" w:rsidRPr="000E6B0C" w:rsidRDefault="00D41FBC">
        <w:pPr>
          <w:pStyle w:val="Stopka"/>
          <w:jc w:val="right"/>
          <w:rPr>
            <w:rFonts w:ascii="Times New Roman" w:hAnsi="Times New Roman" w:cs="Times New Roman"/>
          </w:rPr>
        </w:pPr>
        <w:r w:rsidRPr="000E6B0C">
          <w:rPr>
            <w:rFonts w:ascii="Times New Roman" w:hAnsi="Times New Roman" w:cs="Times New Roman"/>
          </w:rPr>
          <w:fldChar w:fldCharType="begin"/>
        </w:r>
        <w:r w:rsidRPr="000E6B0C">
          <w:rPr>
            <w:rFonts w:ascii="Times New Roman" w:hAnsi="Times New Roman" w:cs="Times New Roman"/>
          </w:rPr>
          <w:instrText>PAGE   \* MERGEFORMAT</w:instrText>
        </w:r>
        <w:r w:rsidRPr="000E6B0C">
          <w:rPr>
            <w:rFonts w:ascii="Times New Roman" w:hAnsi="Times New Roman" w:cs="Times New Roman"/>
          </w:rPr>
          <w:fldChar w:fldCharType="separate"/>
        </w:r>
        <w:r w:rsidRPr="000E6B0C">
          <w:rPr>
            <w:rFonts w:ascii="Times New Roman" w:hAnsi="Times New Roman" w:cs="Times New Roman"/>
          </w:rPr>
          <w:t>2</w:t>
        </w:r>
        <w:r w:rsidRPr="000E6B0C">
          <w:rPr>
            <w:rFonts w:ascii="Times New Roman" w:hAnsi="Times New Roman" w:cs="Times New Roman"/>
          </w:rPr>
          <w:fldChar w:fldCharType="end"/>
        </w:r>
      </w:p>
    </w:sdtContent>
  </w:sdt>
  <w:p w14:paraId="4DAA3602" w14:textId="77777777" w:rsidR="003A005B" w:rsidRPr="000E6B0C" w:rsidRDefault="00D41FBC" w:rsidP="000E6B0C">
    <w:pPr>
      <w:pStyle w:val="Stopka"/>
      <w:jc w:val="center"/>
      <w:rPr>
        <w:rFonts w:ascii="Times New Roman" w:hAnsi="Times New Roman" w:cs="Times New Roman"/>
        <w:i/>
        <w:iCs/>
      </w:rPr>
    </w:pPr>
    <w:r w:rsidRPr="000E6B0C">
      <w:rPr>
        <w:rFonts w:ascii="Times New Roman" w:hAnsi="Times New Roman" w:cs="Times New Roman"/>
        <w:i/>
        <w:iCs/>
      </w:rPr>
      <w:t>Umowa nr POUZ-362/46/2026/DZP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C51EC" w14:textId="77777777" w:rsidR="00722AD9" w:rsidRDefault="00722AD9" w:rsidP="00722AD9">
      <w:pPr>
        <w:spacing w:after="0" w:line="240" w:lineRule="auto"/>
      </w:pPr>
      <w:r>
        <w:separator/>
      </w:r>
    </w:p>
  </w:footnote>
  <w:footnote w:type="continuationSeparator" w:id="0">
    <w:p w14:paraId="3D61F4AF" w14:textId="77777777" w:rsidR="00722AD9" w:rsidRDefault="00722AD9" w:rsidP="00722AD9">
      <w:pPr>
        <w:spacing w:after="0" w:line="240" w:lineRule="auto"/>
      </w:pPr>
      <w:r>
        <w:continuationSeparator/>
      </w:r>
    </w:p>
  </w:footnote>
  <w:footnote w:id="1">
    <w:p w14:paraId="594CC3E7" w14:textId="77777777" w:rsidR="00722AD9" w:rsidRPr="00682672" w:rsidRDefault="00722AD9" w:rsidP="00722AD9">
      <w:pPr>
        <w:pStyle w:val="Tekstprzypisudolnego"/>
        <w:rPr>
          <w:rFonts w:ascii="Times New Roman" w:hAnsi="Times New Roman" w:cs="Times New Roman"/>
        </w:rPr>
      </w:pPr>
      <w:r w:rsidRPr="00682672">
        <w:rPr>
          <w:rStyle w:val="Odwoanieprzypisudolnego"/>
          <w:rFonts w:ascii="Times New Roman" w:hAnsi="Times New Roman" w:cs="Times New Roman"/>
        </w:rPr>
        <w:footnoteRef/>
      </w:r>
      <w:r w:rsidRPr="00682672">
        <w:rPr>
          <w:rFonts w:ascii="Times New Roman" w:hAnsi="Times New Roman" w:cs="Times New Roman"/>
        </w:rPr>
        <w:t xml:space="preserve"> § </w:t>
      </w:r>
      <w:r>
        <w:rPr>
          <w:rFonts w:ascii="Times New Roman" w:hAnsi="Times New Roman" w:cs="Times New Roman"/>
        </w:rPr>
        <w:t>10</w:t>
      </w:r>
      <w:r w:rsidRPr="0068267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U</w:t>
      </w:r>
      <w:r w:rsidRPr="00682672">
        <w:rPr>
          <w:rFonts w:ascii="Times New Roman" w:hAnsi="Times New Roman" w:cs="Times New Roman"/>
        </w:rPr>
        <w:t>mowy obowiązuje w przypadku powierzenia wykonania części zamówienia podwykonawcom.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C1E2F"/>
    <w:multiLevelType w:val="hybridMultilevel"/>
    <w:tmpl w:val="427AA050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7">
      <w:start w:val="1"/>
      <w:numFmt w:val="lowerLetter"/>
      <w:lvlText w:val="%2)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91D416A"/>
    <w:multiLevelType w:val="hybridMultilevel"/>
    <w:tmpl w:val="03787B9A"/>
    <w:lvl w:ilvl="0" w:tplc="3230DD68">
      <w:start w:val="1"/>
      <w:numFmt w:val="decimal"/>
      <w:lvlText w:val="%1."/>
      <w:lvlJc w:val="left"/>
      <w:pPr>
        <w:ind w:left="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0AEF13FA"/>
    <w:multiLevelType w:val="hybridMultilevel"/>
    <w:tmpl w:val="29C282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3A28850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141B08"/>
    <w:multiLevelType w:val="hybridMultilevel"/>
    <w:tmpl w:val="512EA5B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2659508E"/>
    <w:multiLevelType w:val="hybridMultilevel"/>
    <w:tmpl w:val="03787B9A"/>
    <w:lvl w:ilvl="0" w:tplc="3230DD68">
      <w:start w:val="1"/>
      <w:numFmt w:val="decimal"/>
      <w:lvlText w:val="%1."/>
      <w:lvlJc w:val="left"/>
      <w:pPr>
        <w:ind w:left="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 w15:restartNumberingAfterBreak="0">
    <w:nsid w:val="269A1FCC"/>
    <w:multiLevelType w:val="hybridMultilevel"/>
    <w:tmpl w:val="8C62EC8E"/>
    <w:lvl w:ilvl="0" w:tplc="D85018A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1440" w:hanging="180"/>
      </w:pPr>
    </w:lvl>
    <w:lvl w:ilvl="3" w:tplc="0415000F">
      <w:start w:val="1"/>
      <w:numFmt w:val="decimal"/>
      <w:lvlText w:val="%4."/>
      <w:lvlJc w:val="left"/>
      <w:pPr>
        <w:ind w:left="2160" w:hanging="360"/>
      </w:pPr>
    </w:lvl>
    <w:lvl w:ilvl="4" w:tplc="04150019">
      <w:start w:val="1"/>
      <w:numFmt w:val="lowerLetter"/>
      <w:lvlText w:val="%5."/>
      <w:lvlJc w:val="left"/>
      <w:pPr>
        <w:ind w:left="2880" w:hanging="360"/>
      </w:pPr>
    </w:lvl>
    <w:lvl w:ilvl="5" w:tplc="0415001B">
      <w:start w:val="1"/>
      <w:numFmt w:val="lowerRoman"/>
      <w:lvlText w:val="%6."/>
      <w:lvlJc w:val="right"/>
      <w:pPr>
        <w:ind w:left="3600" w:hanging="180"/>
      </w:pPr>
    </w:lvl>
    <w:lvl w:ilvl="6" w:tplc="0415000F">
      <w:start w:val="1"/>
      <w:numFmt w:val="decimal"/>
      <w:lvlText w:val="%7."/>
      <w:lvlJc w:val="left"/>
      <w:pPr>
        <w:ind w:left="4320" w:hanging="360"/>
      </w:pPr>
    </w:lvl>
    <w:lvl w:ilvl="7" w:tplc="04150019">
      <w:start w:val="1"/>
      <w:numFmt w:val="lowerLetter"/>
      <w:lvlText w:val="%8."/>
      <w:lvlJc w:val="left"/>
      <w:pPr>
        <w:ind w:left="5040" w:hanging="360"/>
      </w:pPr>
    </w:lvl>
    <w:lvl w:ilvl="8" w:tplc="0415001B">
      <w:start w:val="1"/>
      <w:numFmt w:val="lowerRoman"/>
      <w:lvlText w:val="%9."/>
      <w:lvlJc w:val="right"/>
      <w:pPr>
        <w:ind w:left="5760" w:hanging="180"/>
      </w:pPr>
    </w:lvl>
  </w:abstractNum>
  <w:abstractNum w:abstractNumId="6" w15:restartNumberingAfterBreak="0">
    <w:nsid w:val="28F31D38"/>
    <w:multiLevelType w:val="hybridMultilevel"/>
    <w:tmpl w:val="03787B9A"/>
    <w:lvl w:ilvl="0" w:tplc="3230DD68">
      <w:start w:val="1"/>
      <w:numFmt w:val="decimal"/>
      <w:lvlText w:val="%1."/>
      <w:lvlJc w:val="left"/>
      <w:pPr>
        <w:ind w:left="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7" w15:restartNumberingAfterBreak="0">
    <w:nsid w:val="29AE39A8"/>
    <w:multiLevelType w:val="hybridMultilevel"/>
    <w:tmpl w:val="2964522A"/>
    <w:lvl w:ilvl="0" w:tplc="AF4A3C9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CE0B91"/>
    <w:multiLevelType w:val="multilevel"/>
    <w:tmpl w:val="E4C609F4"/>
    <w:styleLink w:val="WWNum1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377072E9"/>
    <w:multiLevelType w:val="hybridMultilevel"/>
    <w:tmpl w:val="5D7018D0"/>
    <w:lvl w:ilvl="0" w:tplc="D85018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CF21E0"/>
    <w:multiLevelType w:val="hybridMultilevel"/>
    <w:tmpl w:val="03787B9A"/>
    <w:lvl w:ilvl="0" w:tplc="3230DD68">
      <w:start w:val="1"/>
      <w:numFmt w:val="decimal"/>
      <w:lvlText w:val="%1."/>
      <w:lvlJc w:val="left"/>
      <w:pPr>
        <w:ind w:left="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3D3B2E1D"/>
    <w:multiLevelType w:val="hybridMultilevel"/>
    <w:tmpl w:val="03787B9A"/>
    <w:lvl w:ilvl="0" w:tplc="3230DD68">
      <w:start w:val="1"/>
      <w:numFmt w:val="decimal"/>
      <w:lvlText w:val="%1."/>
      <w:lvlJc w:val="left"/>
      <w:pPr>
        <w:ind w:left="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 w15:restartNumberingAfterBreak="0">
    <w:nsid w:val="4F6929E5"/>
    <w:multiLevelType w:val="hybridMultilevel"/>
    <w:tmpl w:val="03787B9A"/>
    <w:lvl w:ilvl="0" w:tplc="3230DD68">
      <w:start w:val="1"/>
      <w:numFmt w:val="decimal"/>
      <w:lvlText w:val="%1."/>
      <w:lvlJc w:val="left"/>
      <w:pPr>
        <w:ind w:left="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3" w15:restartNumberingAfterBreak="0">
    <w:nsid w:val="52000326"/>
    <w:multiLevelType w:val="hybridMultilevel"/>
    <w:tmpl w:val="03787B9A"/>
    <w:lvl w:ilvl="0" w:tplc="3230DD68">
      <w:start w:val="1"/>
      <w:numFmt w:val="decimal"/>
      <w:lvlText w:val="%1."/>
      <w:lvlJc w:val="left"/>
      <w:pPr>
        <w:ind w:left="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 w15:restartNumberingAfterBreak="0">
    <w:nsid w:val="57CD25FB"/>
    <w:multiLevelType w:val="hybridMultilevel"/>
    <w:tmpl w:val="A8149656"/>
    <w:lvl w:ilvl="0" w:tplc="D85018AE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5EB91A43"/>
    <w:multiLevelType w:val="hybridMultilevel"/>
    <w:tmpl w:val="03787B9A"/>
    <w:lvl w:ilvl="0" w:tplc="3230DD68">
      <w:start w:val="1"/>
      <w:numFmt w:val="decimal"/>
      <w:lvlText w:val="%1."/>
      <w:lvlJc w:val="left"/>
      <w:pPr>
        <w:ind w:left="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 w15:restartNumberingAfterBreak="0">
    <w:nsid w:val="60834504"/>
    <w:multiLevelType w:val="hybridMultilevel"/>
    <w:tmpl w:val="03787B9A"/>
    <w:lvl w:ilvl="0" w:tplc="3230DD68">
      <w:start w:val="1"/>
      <w:numFmt w:val="decimal"/>
      <w:lvlText w:val="%1."/>
      <w:lvlJc w:val="left"/>
      <w:pPr>
        <w:ind w:left="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7" w15:restartNumberingAfterBreak="0">
    <w:nsid w:val="651F259E"/>
    <w:multiLevelType w:val="hybridMultilevel"/>
    <w:tmpl w:val="8FD0BE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A8284B"/>
    <w:multiLevelType w:val="hybridMultilevel"/>
    <w:tmpl w:val="FB98B4F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CD62B2E"/>
    <w:multiLevelType w:val="hybridMultilevel"/>
    <w:tmpl w:val="03787B9A"/>
    <w:lvl w:ilvl="0" w:tplc="3230DD68">
      <w:start w:val="1"/>
      <w:numFmt w:val="decimal"/>
      <w:lvlText w:val="%1."/>
      <w:lvlJc w:val="left"/>
      <w:pPr>
        <w:ind w:left="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0" w15:restartNumberingAfterBreak="0">
    <w:nsid w:val="72AB664F"/>
    <w:multiLevelType w:val="multilevel"/>
    <w:tmpl w:val="38FA4C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4826123"/>
    <w:multiLevelType w:val="hybridMultilevel"/>
    <w:tmpl w:val="8A1A7D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1A6BE9"/>
    <w:multiLevelType w:val="hybridMultilevel"/>
    <w:tmpl w:val="10641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63606E"/>
    <w:multiLevelType w:val="hybridMultilevel"/>
    <w:tmpl w:val="03787B9A"/>
    <w:lvl w:ilvl="0" w:tplc="3230DD68">
      <w:start w:val="1"/>
      <w:numFmt w:val="decimal"/>
      <w:lvlText w:val="%1."/>
      <w:lvlJc w:val="left"/>
      <w:pPr>
        <w:ind w:left="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4" w15:restartNumberingAfterBreak="0">
    <w:nsid w:val="7DB43035"/>
    <w:multiLevelType w:val="hybridMultilevel"/>
    <w:tmpl w:val="03787B9A"/>
    <w:lvl w:ilvl="0" w:tplc="3230DD68">
      <w:start w:val="1"/>
      <w:numFmt w:val="decimal"/>
      <w:lvlText w:val="%1."/>
      <w:lvlJc w:val="left"/>
      <w:pPr>
        <w:ind w:left="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7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9"/>
  </w:num>
  <w:num w:numId="5">
    <w:abstractNumId w:val="14"/>
  </w:num>
  <w:num w:numId="6">
    <w:abstractNumId w:val="5"/>
  </w:num>
  <w:num w:numId="7">
    <w:abstractNumId w:val="17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0"/>
  </w:num>
  <w:num w:numId="11">
    <w:abstractNumId w:val="2"/>
  </w:num>
  <w:num w:numId="12">
    <w:abstractNumId w:val="0"/>
  </w:num>
  <w:num w:numId="13">
    <w:abstractNumId w:val="8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9"/>
  </w:num>
  <w:num w:numId="17">
    <w:abstractNumId w:val="6"/>
  </w:num>
  <w:num w:numId="18">
    <w:abstractNumId w:val="11"/>
  </w:num>
  <w:num w:numId="19">
    <w:abstractNumId w:val="13"/>
  </w:num>
  <w:num w:numId="20">
    <w:abstractNumId w:val="24"/>
  </w:num>
  <w:num w:numId="21">
    <w:abstractNumId w:val="23"/>
  </w:num>
  <w:num w:numId="22">
    <w:abstractNumId w:val="10"/>
  </w:num>
  <w:num w:numId="23">
    <w:abstractNumId w:val="1"/>
  </w:num>
  <w:num w:numId="24">
    <w:abstractNumId w:val="12"/>
  </w:num>
  <w:num w:numId="25">
    <w:abstractNumId w:val="16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AD9"/>
    <w:rsid w:val="000137A0"/>
    <w:rsid w:val="00161748"/>
    <w:rsid w:val="00247C23"/>
    <w:rsid w:val="003F151E"/>
    <w:rsid w:val="005A6B4F"/>
    <w:rsid w:val="00717355"/>
    <w:rsid w:val="00722AD9"/>
    <w:rsid w:val="0088570D"/>
    <w:rsid w:val="008D404A"/>
    <w:rsid w:val="009115E0"/>
    <w:rsid w:val="00BA49F6"/>
    <w:rsid w:val="00D41FBC"/>
    <w:rsid w:val="00F25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22D1D"/>
  <w15:chartTrackingRefBased/>
  <w15:docId w15:val="{DE08176E-D09E-4F35-BE00-0AE84194C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22AD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22AD9"/>
    <w:rPr>
      <w:sz w:val="20"/>
      <w:szCs w:val="20"/>
    </w:rPr>
  </w:style>
  <w:style w:type="paragraph" w:styleId="Stopka">
    <w:name w:val="footer"/>
    <w:basedOn w:val="Normalny"/>
    <w:link w:val="StopkaZnak"/>
    <w:uiPriority w:val="99"/>
    <w:semiHidden/>
    <w:unhideWhenUsed/>
    <w:rsid w:val="00722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22AD9"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22AD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22AD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22AD9"/>
    <w:rPr>
      <w:vertAlign w:val="superscript"/>
    </w:rPr>
  </w:style>
  <w:style w:type="numbering" w:customStyle="1" w:styleId="WWNum17">
    <w:name w:val="WWNum17"/>
    <w:rsid w:val="00722AD9"/>
    <w:pPr>
      <w:numPr>
        <w:numId w:val="13"/>
      </w:numPr>
    </w:pPr>
  </w:style>
  <w:style w:type="character" w:styleId="Odwoaniedokomentarza">
    <w:name w:val="annotation reference"/>
    <w:uiPriority w:val="99"/>
    <w:unhideWhenUsed/>
    <w:rsid w:val="00722AD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57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570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.waw@garmondpress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odo.uw.edu.pl/obowiazek-informacyjny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E7143-15DE-4313-B670-6580019D3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12</Pages>
  <Words>4211</Words>
  <Characters>25266</Characters>
  <Application>Microsoft Office Word</Application>
  <DocSecurity>0</DocSecurity>
  <Lines>210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Galińska</dc:creator>
  <cp:keywords/>
  <dc:description/>
  <cp:lastModifiedBy>Izabela Galińska</cp:lastModifiedBy>
  <cp:revision>7</cp:revision>
  <dcterms:created xsi:type="dcterms:W3CDTF">2026-04-08T07:20:00Z</dcterms:created>
  <dcterms:modified xsi:type="dcterms:W3CDTF">2026-04-09T10:13:00Z</dcterms:modified>
</cp:coreProperties>
</file>